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7A" w:rsidRDefault="0010387A" w:rsidP="0010387A">
      <w:pPr>
        <w:tabs>
          <w:tab w:val="left" w:leader="underscore" w:pos="567"/>
          <w:tab w:val="left" w:leader="underscore" w:pos="7740"/>
          <w:tab w:val="left" w:leader="underscore" w:pos="9072"/>
        </w:tabs>
        <w:spacing w:line="100" w:lineRule="atLeast"/>
        <w:rPr>
          <w:noProof/>
          <w:lang w:eastAsia="ru-RU"/>
        </w:rPr>
      </w:pPr>
    </w:p>
    <w:p w:rsidR="0010387A" w:rsidRDefault="0010387A" w:rsidP="0010387A">
      <w:pPr>
        <w:tabs>
          <w:tab w:val="left" w:leader="underscore" w:pos="567"/>
          <w:tab w:val="left" w:leader="underscore" w:pos="7740"/>
          <w:tab w:val="left" w:leader="underscore" w:pos="9072"/>
        </w:tabs>
        <w:spacing w:line="100" w:lineRule="atLeast"/>
        <w:rPr>
          <w:noProof/>
          <w:lang w:eastAsia="ru-RU"/>
        </w:rPr>
      </w:pPr>
    </w:p>
    <w:p w:rsidR="0010387A" w:rsidRPr="0010387A" w:rsidRDefault="0010387A" w:rsidP="0010387A">
      <w:pPr>
        <w:tabs>
          <w:tab w:val="left" w:leader="underscore" w:pos="567"/>
          <w:tab w:val="left" w:leader="underscore" w:pos="7740"/>
          <w:tab w:val="left" w:leader="underscore" w:pos="9072"/>
        </w:tabs>
        <w:spacing w:line="100" w:lineRule="atLeast"/>
        <w:jc w:val="center"/>
        <w:rPr>
          <w:noProof/>
          <w:lang w:eastAsia="ru-RU"/>
        </w:rPr>
      </w:pPr>
      <w:r>
        <w:rPr>
          <w:noProof/>
          <w:lang w:eastAsia="ru-RU"/>
        </w:rPr>
        <w:drawing>
          <wp:inline distT="0" distB="0" distL="0" distR="0" wp14:anchorId="15F55F70" wp14:editId="015B00E4">
            <wp:extent cx="6210300" cy="8154029"/>
            <wp:effectExtent l="0" t="0" r="0" b="0"/>
            <wp:docPr id="3" name="Рисунок 3" descr="C:\Users\1\Desktop\пр.об.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б.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154029"/>
                    </a:xfrm>
                    <a:prstGeom prst="rect">
                      <a:avLst/>
                    </a:prstGeom>
                    <a:noFill/>
                    <a:ln>
                      <a:noFill/>
                    </a:ln>
                  </pic:spPr>
                </pic:pic>
              </a:graphicData>
            </a:graphic>
          </wp:inline>
        </w:drawing>
      </w:r>
    </w:p>
    <w:p w:rsidR="0010387A" w:rsidRDefault="0010387A" w:rsidP="003606C2">
      <w:pPr>
        <w:pStyle w:val="a3"/>
        <w:jc w:val="center"/>
        <w:rPr>
          <w:b/>
          <w:bCs/>
          <w:iCs/>
        </w:rPr>
      </w:pPr>
    </w:p>
    <w:p w:rsidR="003606C2" w:rsidRPr="00C8300E" w:rsidRDefault="0010387A" w:rsidP="003606C2">
      <w:pPr>
        <w:pStyle w:val="a3"/>
        <w:jc w:val="center"/>
      </w:pPr>
      <w:bookmarkStart w:id="0" w:name="_GoBack"/>
      <w:bookmarkEnd w:id="0"/>
      <w:r w:rsidRPr="00C8300E">
        <w:rPr>
          <w:b/>
          <w:bCs/>
          <w:iCs/>
        </w:rPr>
        <w:lastRenderedPageBreak/>
        <w:t>ПОЯСНИТЕЛЬНАЯ ЗАПИСКА</w:t>
      </w:r>
    </w:p>
    <w:p w:rsidR="008C2C6C" w:rsidRPr="00C8300E" w:rsidRDefault="008C2C6C" w:rsidP="008C2C6C">
      <w:pPr>
        <w:pStyle w:val="a3"/>
        <w:spacing w:before="0" w:beforeAutospacing="0" w:after="0" w:afterAutospacing="0"/>
        <w:rPr>
          <w:b/>
          <w:bCs/>
          <w:iCs/>
        </w:rPr>
      </w:pPr>
    </w:p>
    <w:p w:rsidR="003606C2" w:rsidRPr="00C8300E" w:rsidRDefault="00C14474" w:rsidP="008C2C6C">
      <w:pPr>
        <w:pStyle w:val="a3"/>
        <w:spacing w:before="0" w:beforeAutospacing="0" w:after="0" w:afterAutospacing="0"/>
      </w:pPr>
      <w:r w:rsidRPr="00C8300E">
        <w:rPr>
          <w:b/>
          <w:bCs/>
          <w:iCs/>
        </w:rPr>
        <w:t>Направление</w:t>
      </w:r>
      <w:r w:rsidRPr="00C8300E">
        <w:rPr>
          <w:iCs/>
        </w:rPr>
        <w:t>:</w:t>
      </w:r>
      <w:r w:rsidRPr="00C8300E">
        <w:t xml:space="preserve"> </w:t>
      </w:r>
      <w:proofErr w:type="spellStart"/>
      <w:proofErr w:type="gramStart"/>
      <w:r w:rsidR="00CD2462">
        <w:t>общеинтеллектуальное</w:t>
      </w:r>
      <w:proofErr w:type="spellEnd"/>
      <w:r w:rsidR="00CD2462">
        <w:t>.(</w:t>
      </w:r>
      <w:proofErr w:type="gramEnd"/>
      <w:r w:rsidR="00CD2462">
        <w:t xml:space="preserve"> </w:t>
      </w:r>
      <w:r w:rsidR="00CD2462" w:rsidRPr="00F935CA">
        <w:t>научно-познавательн</w:t>
      </w:r>
      <w:r w:rsidR="00CD2462">
        <w:t>ое</w:t>
      </w:r>
      <w:r w:rsidR="00CD2462" w:rsidRPr="00F935CA">
        <w:t xml:space="preserve"> </w:t>
      </w:r>
      <w:r w:rsidR="00CD2462">
        <w:t>)</w:t>
      </w:r>
      <w:r w:rsidR="00CD2462" w:rsidRPr="00F935CA">
        <w:t> </w:t>
      </w:r>
    </w:p>
    <w:p w:rsidR="003606C2" w:rsidRPr="00C8300E" w:rsidRDefault="00CD2462" w:rsidP="003606C2">
      <w:pPr>
        <w:pStyle w:val="a3"/>
      </w:pPr>
      <w:r w:rsidRPr="00F935CA">
        <w:t xml:space="preserve">Программа «Практическое обществознание» </w:t>
      </w:r>
      <w:r w:rsidR="003606C2" w:rsidRPr="00C8300E">
        <w:t>составлена на основе</w:t>
      </w:r>
      <w:r w:rsidR="00AE34A2" w:rsidRPr="00C8300E">
        <w:t xml:space="preserve"> следующих нормативно-правовых документов:</w:t>
      </w:r>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7" w:tgtFrame="_blank" w:history="1">
        <w:r w:rsidR="00AE34A2" w:rsidRPr="00C8300E">
          <w:rPr>
            <w:rFonts w:ascii="Times New Roman" w:eastAsia="Times New Roman" w:hAnsi="Times New Roman" w:cs="Times New Roman"/>
            <w:sz w:val="24"/>
            <w:szCs w:val="24"/>
            <w:lang w:eastAsia="ru-RU"/>
          </w:rPr>
          <w:t xml:space="preserve">Федеральный закон РФ "Об образовании в </w:t>
        </w:r>
        <w:proofErr w:type="spellStart"/>
        <w:r w:rsidR="00AE34A2" w:rsidRPr="00C8300E">
          <w:rPr>
            <w:rFonts w:ascii="Times New Roman" w:eastAsia="Times New Roman" w:hAnsi="Times New Roman" w:cs="Times New Roman"/>
            <w:sz w:val="24"/>
            <w:szCs w:val="24"/>
            <w:lang w:eastAsia="ru-RU"/>
          </w:rPr>
          <w:t>Росийской</w:t>
        </w:r>
        <w:proofErr w:type="spellEnd"/>
        <w:r w:rsidR="00AE34A2" w:rsidRPr="00C8300E">
          <w:rPr>
            <w:rFonts w:ascii="Times New Roman" w:eastAsia="Times New Roman" w:hAnsi="Times New Roman" w:cs="Times New Roman"/>
            <w:sz w:val="24"/>
            <w:szCs w:val="24"/>
            <w:lang w:eastAsia="ru-RU"/>
          </w:rPr>
          <w:t xml:space="preserve"> Федерации" от 29 декабря 2012 года № 273-ФЗ.</w:t>
        </w:r>
      </w:hyperlink>
      <w:hyperlink r:id="rId8" w:tgtFrame="_blank" w:history="1">
        <w:r w:rsidR="00AE34A2" w:rsidRPr="00C8300E">
          <w:rPr>
            <w:rFonts w:ascii="Times New Roman" w:eastAsia="Times New Roman" w:hAnsi="Times New Roman" w:cs="Times New Roman"/>
            <w:sz w:val="24"/>
            <w:szCs w:val="24"/>
            <w:lang w:eastAsia="ru-RU"/>
          </w:rPr>
          <w:t>Национальная образовательная инициатива "Наша новая школа"</w:t>
        </w:r>
      </w:hyperlink>
    </w:p>
    <w:p w:rsidR="00AE34A2" w:rsidRPr="00C8300E" w:rsidRDefault="008C2C6C" w:rsidP="008C2C6C">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9" w:tgtFrame="_blank" w:history="1">
        <w:r w:rsidR="00AE34A2" w:rsidRPr="00C8300E">
          <w:rPr>
            <w:rFonts w:ascii="Times New Roman" w:eastAsia="Times New Roman" w:hAnsi="Times New Roman" w:cs="Times New Roman"/>
            <w:sz w:val="24"/>
            <w:szCs w:val="24"/>
            <w:lang w:eastAsia="ru-RU"/>
          </w:rPr>
          <w:t>Концепция духовно-нравственного развития и воспитания личности гражданина России</w:t>
        </w:r>
      </w:hyperlink>
      <w:r w:rsidRPr="00C8300E">
        <w:rPr>
          <w:rFonts w:ascii="Times New Roman" w:eastAsia="Times New Roman" w:hAnsi="Times New Roman" w:cs="Times New Roman"/>
          <w:sz w:val="24"/>
          <w:szCs w:val="24"/>
          <w:lang w:eastAsia="ru-RU"/>
        </w:rPr>
        <w:t xml:space="preserve"> </w:t>
      </w:r>
      <w:hyperlink r:id="rId10" w:tgtFrame="_blank" w:history="1">
        <w:r w:rsidR="00AE34A2" w:rsidRPr="00C8300E">
          <w:rPr>
            <w:rFonts w:ascii="Times New Roman" w:eastAsia="Times New Roman" w:hAnsi="Times New Roman" w:cs="Times New Roman"/>
            <w:sz w:val="24"/>
            <w:szCs w:val="24"/>
            <w:lang w:eastAsia="ru-RU"/>
          </w:rPr>
          <w:t>ФГОС НОО</w:t>
        </w:r>
      </w:hyperlink>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11" w:history="1">
        <w:r w:rsidR="00AE34A2" w:rsidRPr="00C8300E">
          <w:rPr>
            <w:rFonts w:ascii="Times New Roman" w:eastAsia="Times New Roman" w:hAnsi="Times New Roman" w:cs="Times New Roman"/>
            <w:sz w:val="24"/>
            <w:szCs w:val="24"/>
            <w:lang w:eastAsia="ru-RU"/>
          </w:rPr>
          <w:t>Приказ</w:t>
        </w:r>
      </w:hyperlink>
      <w:r w:rsidR="00AE34A2" w:rsidRPr="00C8300E">
        <w:rPr>
          <w:rFonts w:ascii="Times New Roman" w:eastAsia="Times New Roman" w:hAnsi="Times New Roman" w:cs="Times New Roman"/>
          <w:sz w:val="24"/>
          <w:szCs w:val="24"/>
          <w:bdr w:val="none" w:sz="0" w:space="0" w:color="auto" w:frame="1"/>
          <w:lang w:eastAsia="ru-RU"/>
        </w:rPr>
        <w:t> </w:t>
      </w:r>
      <w:proofErr w:type="spellStart"/>
      <w:r w:rsidR="003B7585" w:rsidRPr="00C8300E">
        <w:rPr>
          <w:rFonts w:ascii="Times New Roman" w:eastAsia="Times New Roman" w:hAnsi="Times New Roman" w:cs="Times New Roman"/>
          <w:sz w:val="24"/>
          <w:szCs w:val="24"/>
          <w:bdr w:val="none" w:sz="0" w:space="0" w:color="auto" w:frame="1"/>
          <w:lang w:eastAsia="ru-RU"/>
        </w:rPr>
        <w:fldChar w:fldCharType="begin"/>
      </w:r>
      <w:r w:rsidR="00AE34A2" w:rsidRPr="00C8300E">
        <w:rPr>
          <w:rFonts w:ascii="Times New Roman" w:eastAsia="Times New Roman" w:hAnsi="Times New Roman" w:cs="Times New Roman"/>
          <w:sz w:val="24"/>
          <w:szCs w:val="24"/>
          <w:bdr w:val="none" w:sz="0" w:space="0" w:color="auto" w:frame="1"/>
          <w:lang w:eastAsia="ru-RU"/>
        </w:rPr>
        <w:instrText xml:space="preserve"> HYPERLINK "http://ngv6.jimdo.com/" \t "" </w:instrText>
      </w:r>
      <w:r w:rsidR="003B7585" w:rsidRPr="00C8300E">
        <w:rPr>
          <w:rFonts w:ascii="Times New Roman" w:eastAsia="Times New Roman" w:hAnsi="Times New Roman" w:cs="Times New Roman"/>
          <w:sz w:val="24"/>
          <w:szCs w:val="24"/>
          <w:bdr w:val="none" w:sz="0" w:space="0" w:color="auto" w:frame="1"/>
          <w:lang w:eastAsia="ru-RU"/>
        </w:rPr>
        <w:fldChar w:fldCharType="separate"/>
      </w:r>
      <w:r w:rsidR="00AE34A2" w:rsidRPr="00C8300E">
        <w:rPr>
          <w:rFonts w:ascii="Times New Roman" w:eastAsia="Times New Roman" w:hAnsi="Times New Roman" w:cs="Times New Roman"/>
          <w:sz w:val="24"/>
          <w:szCs w:val="24"/>
          <w:lang w:eastAsia="ru-RU"/>
        </w:rPr>
        <w:t>Минобрнауки</w:t>
      </w:r>
      <w:proofErr w:type="spellEnd"/>
      <w:r w:rsidR="00AE34A2" w:rsidRPr="00C8300E">
        <w:rPr>
          <w:rFonts w:ascii="Times New Roman" w:eastAsia="Times New Roman" w:hAnsi="Times New Roman" w:cs="Times New Roman"/>
          <w:sz w:val="24"/>
          <w:szCs w:val="24"/>
          <w:lang w:eastAsia="ru-RU"/>
        </w:rPr>
        <w:t xml:space="preserve"> России</w:t>
      </w:r>
      <w:r w:rsidR="003B7585" w:rsidRPr="00C8300E">
        <w:rPr>
          <w:rFonts w:ascii="Times New Roman" w:eastAsia="Times New Roman" w:hAnsi="Times New Roman" w:cs="Times New Roman"/>
          <w:sz w:val="24"/>
          <w:szCs w:val="24"/>
          <w:bdr w:val="none" w:sz="0" w:space="0" w:color="auto" w:frame="1"/>
          <w:lang w:eastAsia="ru-RU"/>
        </w:rPr>
        <w:fldChar w:fldCharType="end"/>
      </w:r>
      <w:r w:rsidR="00AE34A2" w:rsidRPr="00C8300E">
        <w:rPr>
          <w:rFonts w:ascii="Times New Roman" w:eastAsia="Times New Roman" w:hAnsi="Times New Roman" w:cs="Times New Roman"/>
          <w:sz w:val="24"/>
          <w:szCs w:val="24"/>
          <w:bdr w:val="none" w:sz="0" w:space="0" w:color="auto" w:frame="1"/>
          <w:lang w:eastAsia="ru-RU"/>
        </w:rPr>
        <w:t> "Об утверждении и введении в действие федерального государственного стандарта начального общего образования" от 6 октября 2009 г. N 373</w:t>
      </w:r>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12" w:tgtFrame="_blank" w:history="1">
        <w:r w:rsidR="00AE34A2" w:rsidRPr="00C8300E">
          <w:rPr>
            <w:rFonts w:ascii="Times New Roman" w:eastAsia="Times New Roman" w:hAnsi="Times New Roman" w:cs="Times New Roman"/>
            <w:sz w:val="24"/>
            <w:szCs w:val="24"/>
            <w:lang w:eastAsia="ru-RU"/>
          </w:rPr>
          <w:t xml:space="preserve">Приказ </w:t>
        </w:r>
        <w:proofErr w:type="spellStart"/>
        <w:r w:rsidR="00AE34A2" w:rsidRPr="00C8300E">
          <w:rPr>
            <w:rFonts w:ascii="Times New Roman" w:eastAsia="Times New Roman" w:hAnsi="Times New Roman" w:cs="Times New Roman"/>
            <w:sz w:val="24"/>
            <w:szCs w:val="24"/>
            <w:lang w:eastAsia="ru-RU"/>
          </w:rPr>
          <w:t>Минобрнауки</w:t>
        </w:r>
        <w:proofErr w:type="spellEnd"/>
        <w:r w:rsidR="00AE34A2" w:rsidRPr="00C8300E">
          <w:rPr>
            <w:rFonts w:ascii="Times New Roman" w:eastAsia="Times New Roman" w:hAnsi="Times New Roman" w:cs="Times New Roman"/>
            <w:sz w:val="24"/>
            <w:szCs w:val="24"/>
            <w:lang w:eastAsia="ru-RU"/>
          </w:rPr>
          <w:t xml:space="preserve"> России "</w:t>
        </w:r>
      </w:hyperlink>
      <w:r w:rsidR="00AE34A2" w:rsidRPr="00C8300E">
        <w:rPr>
          <w:rFonts w:ascii="Times New Roman" w:eastAsia="Times New Roman" w:hAnsi="Times New Roman" w:cs="Times New Roman"/>
          <w:sz w:val="24"/>
          <w:szCs w:val="24"/>
          <w:bdr w:val="none" w:sz="0" w:space="0" w:color="auto" w:frame="1"/>
          <w:lang w:eastAsia="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r:id="rId13" w:tgtFrame="_blank" w:history="1">
        <w:r w:rsidR="00AE34A2" w:rsidRPr="00C8300E">
          <w:rPr>
            <w:rFonts w:ascii="Times New Roman" w:eastAsia="Times New Roman" w:hAnsi="Times New Roman" w:cs="Times New Roman"/>
            <w:sz w:val="24"/>
            <w:szCs w:val="24"/>
            <w:lang w:eastAsia="ru-RU"/>
          </w:rPr>
          <w:t>" от 26 ноября 2010 г. № 1241</w:t>
        </w:r>
      </w:hyperlink>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14" w:tgtFrame="_blank" w:history="1">
        <w:r w:rsidR="00AE34A2" w:rsidRPr="00C8300E">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00AE34A2" w:rsidRPr="00C8300E">
          <w:rPr>
            <w:rFonts w:ascii="Times New Roman" w:eastAsia="Times New Roman" w:hAnsi="Times New Roman" w:cs="Times New Roman"/>
            <w:sz w:val="24"/>
            <w:szCs w:val="24"/>
            <w:lang w:eastAsia="ru-RU"/>
          </w:rPr>
          <w:t>Минобрнауки</w:t>
        </w:r>
        <w:proofErr w:type="spellEnd"/>
        <w:r w:rsidR="00AE34A2" w:rsidRPr="00C8300E">
          <w:rPr>
            <w:rFonts w:ascii="Times New Roman" w:eastAsia="Times New Roman" w:hAnsi="Times New Roman" w:cs="Times New Roman"/>
            <w:sz w:val="24"/>
            <w:szCs w:val="24"/>
            <w:lang w:eastAsia="ru-RU"/>
          </w:rPr>
          <w:t xml:space="preserve"> России  "Об организации внеурочной деятельности при введении федерального государственного образовательного стандарта общего образования" от 12 мая 2011 г. № 03-296</w:t>
        </w:r>
      </w:hyperlink>
    </w:p>
    <w:p w:rsidR="00AE34A2" w:rsidRDefault="008C2C6C" w:rsidP="00AE34A2">
      <w:pPr>
        <w:spacing w:after="0" w:line="240" w:lineRule="auto"/>
        <w:ind w:left="90" w:right="75"/>
        <w:textAlignment w:val="baseline"/>
      </w:pPr>
      <w:r w:rsidRPr="00C8300E">
        <w:rPr>
          <w:rFonts w:ascii="Times New Roman" w:eastAsia="Times New Roman" w:hAnsi="Times New Roman" w:cs="Times New Roman"/>
          <w:sz w:val="24"/>
          <w:szCs w:val="24"/>
          <w:bdr w:val="none" w:sz="0" w:space="0" w:color="auto" w:frame="1"/>
          <w:lang w:eastAsia="ru-RU"/>
        </w:rPr>
        <w:t xml:space="preserve">- </w:t>
      </w:r>
      <w:hyperlink r:id="rId15" w:history="1">
        <w:r w:rsidR="00AE34A2" w:rsidRPr="00C8300E">
          <w:rPr>
            <w:rFonts w:ascii="Times New Roman" w:eastAsia="Times New Roman" w:hAnsi="Times New Roman" w:cs="Times New Roman"/>
            <w:sz w:val="24"/>
            <w:szCs w:val="24"/>
            <w:lang w:eastAsia="ru-RU"/>
          </w:rPr>
          <w:t xml:space="preserve">Приказ </w:t>
        </w:r>
        <w:proofErr w:type="spellStart"/>
        <w:r w:rsidR="00AE34A2" w:rsidRPr="00C8300E">
          <w:rPr>
            <w:rFonts w:ascii="Times New Roman" w:eastAsia="Times New Roman" w:hAnsi="Times New Roman" w:cs="Times New Roman"/>
            <w:sz w:val="24"/>
            <w:szCs w:val="24"/>
            <w:lang w:eastAsia="ru-RU"/>
          </w:rPr>
          <w:t>Минобрнауки</w:t>
        </w:r>
        <w:proofErr w:type="spellEnd"/>
        <w:r w:rsidR="00AE34A2" w:rsidRPr="00C8300E">
          <w:rPr>
            <w:rFonts w:ascii="Times New Roman" w:eastAsia="Times New Roman" w:hAnsi="Times New Roman" w:cs="Times New Roman"/>
            <w:sz w:val="24"/>
            <w:szCs w:val="24"/>
            <w:lang w:eastAsia="ru-RU"/>
          </w:rPr>
          <w:t xml:space="preserve"> России Об утверждении федерального государственного образовательного стандарта основного общего образования  от 17 декабря 2010 г. № 1897</w:t>
        </w:r>
      </w:hyperlink>
    </w:p>
    <w:p w:rsidR="00CD2462" w:rsidRPr="00C8300E" w:rsidRDefault="00CD2462" w:rsidP="00AE34A2">
      <w:pPr>
        <w:spacing w:after="0" w:line="240" w:lineRule="auto"/>
        <w:ind w:left="90" w:right="75"/>
        <w:textAlignment w:val="baseline"/>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К</w:t>
      </w:r>
      <w:r w:rsidRPr="00F935CA">
        <w:rPr>
          <w:rFonts w:ascii="Times New Roman" w:eastAsia="Times New Roman" w:hAnsi="Times New Roman" w:cs="Times New Roman"/>
          <w:sz w:val="24"/>
          <w:szCs w:val="24"/>
          <w:lang w:eastAsia="ru-RU"/>
        </w:rPr>
        <w:t>одификатор и спецификатор  к экзамену по обществознанию</w:t>
      </w:r>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16" w:tgtFrame="_blank" w:history="1">
        <w:r w:rsidR="00AE34A2" w:rsidRPr="00C8300E">
          <w:rPr>
            <w:rFonts w:ascii="Times New Roman" w:eastAsia="Times New Roman" w:hAnsi="Times New Roman" w:cs="Times New Roman"/>
            <w:sz w:val="24"/>
            <w:szCs w:val="24"/>
            <w:lang w:eastAsia="ru-RU"/>
          </w:rPr>
          <w:t>ФГОС основного общего образования</w:t>
        </w:r>
      </w:hyperlink>
    </w:p>
    <w:p w:rsidR="00AE34A2" w:rsidRPr="00C8300E" w:rsidRDefault="008C2C6C" w:rsidP="00AE34A2">
      <w:pPr>
        <w:spacing w:after="0" w:line="240" w:lineRule="auto"/>
        <w:ind w:left="90" w:right="75"/>
        <w:textAlignment w:val="baseline"/>
        <w:rPr>
          <w:rFonts w:ascii="Times New Roman" w:eastAsia="Times New Roman" w:hAnsi="Times New Roman" w:cs="Times New Roman"/>
          <w:sz w:val="24"/>
          <w:szCs w:val="24"/>
          <w:bdr w:val="none" w:sz="0" w:space="0" w:color="auto" w:frame="1"/>
          <w:lang w:eastAsia="ru-RU"/>
        </w:rPr>
      </w:pPr>
      <w:r w:rsidRPr="00C8300E">
        <w:rPr>
          <w:rFonts w:ascii="Times New Roman" w:eastAsia="Times New Roman" w:hAnsi="Times New Roman" w:cs="Times New Roman"/>
          <w:sz w:val="24"/>
          <w:szCs w:val="24"/>
          <w:bdr w:val="none" w:sz="0" w:space="0" w:color="auto" w:frame="1"/>
          <w:lang w:eastAsia="ru-RU"/>
        </w:rPr>
        <w:t xml:space="preserve">- </w:t>
      </w:r>
      <w:hyperlink r:id="rId17" w:tgtFrame="_blank" w:history="1">
        <w:r w:rsidR="00AE34A2" w:rsidRPr="00C8300E">
          <w:rPr>
            <w:rFonts w:ascii="Times New Roman" w:eastAsia="Times New Roman" w:hAnsi="Times New Roman" w:cs="Times New Roman"/>
            <w:sz w:val="24"/>
            <w:szCs w:val="24"/>
            <w:lang w:eastAsia="ru-RU"/>
          </w:rPr>
          <w:t xml:space="preserve">Основная образовательная программа </w:t>
        </w:r>
        <w:r w:rsidR="0090204D" w:rsidRPr="00C8300E">
          <w:rPr>
            <w:rFonts w:ascii="Times New Roman" w:eastAsia="Times New Roman" w:hAnsi="Times New Roman" w:cs="Times New Roman"/>
            <w:sz w:val="24"/>
            <w:szCs w:val="24"/>
            <w:lang w:eastAsia="ru-RU"/>
          </w:rPr>
          <w:t xml:space="preserve"> </w:t>
        </w:r>
        <w:r w:rsidR="00AE34A2" w:rsidRPr="00C8300E">
          <w:rPr>
            <w:rFonts w:ascii="Times New Roman" w:eastAsia="Times New Roman" w:hAnsi="Times New Roman" w:cs="Times New Roman"/>
            <w:sz w:val="24"/>
            <w:szCs w:val="24"/>
            <w:lang w:eastAsia="ru-RU"/>
          </w:rPr>
          <w:t>ГБОУ</w:t>
        </w:r>
      </w:hyperlink>
      <w:r w:rsidR="00AE34A2" w:rsidRPr="00C8300E">
        <w:rPr>
          <w:rFonts w:ascii="Times New Roman" w:eastAsia="Times New Roman" w:hAnsi="Times New Roman" w:cs="Times New Roman"/>
          <w:sz w:val="24"/>
          <w:szCs w:val="24"/>
          <w:bdr w:val="none" w:sz="0" w:space="0" w:color="auto" w:frame="1"/>
          <w:lang w:eastAsia="ru-RU"/>
        </w:rPr>
        <w:t xml:space="preserve"> СОШ №269</w:t>
      </w:r>
    </w:p>
    <w:p w:rsidR="0090204D" w:rsidRPr="00C8300E" w:rsidRDefault="008C2C6C" w:rsidP="0090204D">
      <w:pPr>
        <w:spacing w:after="0" w:line="240" w:lineRule="auto"/>
        <w:ind w:left="90" w:right="75"/>
        <w:textAlignment w:val="baseline"/>
        <w:rPr>
          <w:rFonts w:ascii="Times New Roman" w:eastAsia="Times New Roman" w:hAnsi="Times New Roman" w:cs="Times New Roman"/>
          <w:sz w:val="24"/>
          <w:szCs w:val="24"/>
          <w:bdr w:val="none" w:sz="0" w:space="0" w:color="auto" w:frame="1"/>
          <w:lang w:eastAsia="ru-RU"/>
        </w:rPr>
      </w:pPr>
      <w:r w:rsidRPr="00C8300E">
        <w:rPr>
          <w:rFonts w:ascii="Times New Roman" w:eastAsia="Times New Roman" w:hAnsi="Times New Roman" w:cs="Times New Roman"/>
          <w:sz w:val="24"/>
          <w:szCs w:val="24"/>
          <w:bdr w:val="none" w:sz="0" w:space="0" w:color="auto" w:frame="1"/>
          <w:lang w:eastAsia="ru-RU"/>
        </w:rPr>
        <w:t xml:space="preserve">- </w:t>
      </w:r>
      <w:r w:rsidR="0090204D" w:rsidRPr="00C8300E">
        <w:rPr>
          <w:rFonts w:ascii="Times New Roman" w:eastAsia="Times New Roman" w:hAnsi="Times New Roman" w:cs="Times New Roman"/>
          <w:sz w:val="24"/>
          <w:szCs w:val="24"/>
          <w:bdr w:val="none" w:sz="0" w:space="0" w:color="auto" w:frame="1"/>
          <w:lang w:eastAsia="ru-RU"/>
        </w:rPr>
        <w:t>Учебный план ГБОУ СОШ №269</w:t>
      </w:r>
    </w:p>
    <w:p w:rsidR="0090204D" w:rsidRPr="00C8300E" w:rsidRDefault="008C2C6C" w:rsidP="0090204D">
      <w:pPr>
        <w:spacing w:after="0" w:line="240" w:lineRule="auto"/>
        <w:ind w:left="90" w:right="75"/>
        <w:textAlignment w:val="baseline"/>
        <w:rPr>
          <w:rFonts w:ascii="Times New Roman" w:eastAsia="Times New Roman" w:hAnsi="Times New Roman" w:cs="Times New Roman"/>
          <w:sz w:val="24"/>
          <w:szCs w:val="24"/>
          <w:bdr w:val="none" w:sz="0" w:space="0" w:color="auto" w:frame="1"/>
          <w:lang w:eastAsia="ru-RU"/>
        </w:rPr>
      </w:pPr>
      <w:r w:rsidRPr="00C8300E">
        <w:rPr>
          <w:rFonts w:ascii="Times New Roman" w:eastAsia="Times New Roman" w:hAnsi="Times New Roman" w:cs="Times New Roman"/>
          <w:sz w:val="24"/>
          <w:szCs w:val="24"/>
          <w:bdr w:val="none" w:sz="0" w:space="0" w:color="auto" w:frame="1"/>
          <w:lang w:eastAsia="ru-RU"/>
        </w:rPr>
        <w:t xml:space="preserve">- </w:t>
      </w:r>
      <w:r w:rsidR="0090204D" w:rsidRPr="00C8300E">
        <w:rPr>
          <w:rFonts w:ascii="Times New Roman" w:eastAsia="Times New Roman" w:hAnsi="Times New Roman" w:cs="Times New Roman"/>
          <w:sz w:val="24"/>
          <w:szCs w:val="24"/>
          <w:bdr w:val="none" w:sz="0" w:space="0" w:color="auto" w:frame="1"/>
          <w:lang w:eastAsia="ru-RU"/>
        </w:rPr>
        <w:t>Локальный акт ГБОУ СОШ №269 «Положение об организации внеурочной деятельности»</w:t>
      </w:r>
    </w:p>
    <w:p w:rsidR="00AE34A2" w:rsidRPr="00C8300E" w:rsidRDefault="00AE34A2" w:rsidP="0090204D">
      <w:pPr>
        <w:spacing w:after="0" w:line="240" w:lineRule="auto"/>
        <w:ind w:left="90" w:right="75"/>
        <w:textAlignment w:val="baseline"/>
        <w:rPr>
          <w:rFonts w:ascii="Times New Roman" w:hAnsi="Times New Roman" w:cs="Times New Roman"/>
          <w:sz w:val="24"/>
          <w:szCs w:val="24"/>
        </w:rPr>
      </w:pPr>
    </w:p>
    <w:p w:rsidR="00C14474" w:rsidRPr="00C8300E" w:rsidRDefault="00C14474" w:rsidP="003606C2">
      <w:pPr>
        <w:pStyle w:val="a3"/>
        <w:rPr>
          <w:iCs/>
        </w:rPr>
      </w:pPr>
      <w:r w:rsidRPr="00C8300E">
        <w:rPr>
          <w:b/>
          <w:bCs/>
          <w:iCs/>
        </w:rPr>
        <w:t>Цель:</w:t>
      </w:r>
      <w:r w:rsidRPr="00C8300E">
        <w:rPr>
          <w:iCs/>
        </w:rPr>
        <w:t xml:space="preserve"> </w:t>
      </w:r>
      <w:r w:rsidR="00CD2462" w:rsidRPr="00F935CA">
        <w:t xml:space="preserve">подготовка учащихся </w:t>
      </w:r>
      <w:r w:rsidR="00CD2462">
        <w:t>1</w:t>
      </w:r>
      <w:r w:rsidR="00380098">
        <w:t>1</w:t>
      </w:r>
      <w:r w:rsidR="00CD2462" w:rsidRPr="00F935CA">
        <w:t xml:space="preserve"> класса к сдаче государственного экзамена по обществознанию в формате </w:t>
      </w:r>
      <w:r w:rsidR="00CD2462">
        <w:t>Е</w:t>
      </w:r>
      <w:r w:rsidR="00CD2462" w:rsidRPr="00F935CA">
        <w:t>ГЭ</w:t>
      </w:r>
    </w:p>
    <w:p w:rsidR="00CD2462" w:rsidRDefault="00C14474" w:rsidP="00CD2462">
      <w:pPr>
        <w:spacing w:before="100" w:beforeAutospacing="1" w:after="100" w:afterAutospacing="1" w:line="240" w:lineRule="auto"/>
        <w:rPr>
          <w:rFonts w:ascii="Times New Roman" w:hAnsi="Times New Roman" w:cs="Times New Roman"/>
          <w:iCs/>
          <w:sz w:val="24"/>
          <w:szCs w:val="24"/>
        </w:rPr>
      </w:pPr>
      <w:r w:rsidRPr="00C8300E">
        <w:rPr>
          <w:rFonts w:ascii="Times New Roman" w:hAnsi="Times New Roman" w:cs="Times New Roman"/>
          <w:b/>
          <w:iCs/>
          <w:sz w:val="24"/>
          <w:szCs w:val="24"/>
        </w:rPr>
        <w:t>Задачи</w:t>
      </w:r>
      <w:r w:rsidRPr="00C8300E">
        <w:rPr>
          <w:rFonts w:ascii="Times New Roman" w:hAnsi="Times New Roman" w:cs="Times New Roman"/>
          <w:iCs/>
          <w:sz w:val="24"/>
          <w:szCs w:val="24"/>
        </w:rPr>
        <w:t xml:space="preserve">: </w:t>
      </w:r>
    </w:p>
    <w:p w:rsidR="00CD2462" w:rsidRPr="00F935CA" w:rsidRDefault="00CD2462"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D2462" w:rsidRPr="00F935CA" w:rsidRDefault="00CD2462"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w:t>
      </w:r>
    </w:p>
    <w:p w:rsidR="00CD2462" w:rsidRPr="00F935CA" w:rsidRDefault="00CD2462"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  подготовка учащихся к сдаче </w:t>
      </w:r>
      <w:r>
        <w:rPr>
          <w:rFonts w:ascii="Times New Roman" w:eastAsia="Times New Roman" w:hAnsi="Times New Roman" w:cs="Times New Roman"/>
          <w:sz w:val="24"/>
          <w:szCs w:val="24"/>
          <w:lang w:eastAsia="ru-RU"/>
        </w:rPr>
        <w:t>Е</w:t>
      </w:r>
      <w:r w:rsidRPr="00F935CA">
        <w:rPr>
          <w:rFonts w:ascii="Times New Roman" w:eastAsia="Times New Roman" w:hAnsi="Times New Roman" w:cs="Times New Roman"/>
          <w:sz w:val="24"/>
          <w:szCs w:val="24"/>
          <w:lang w:eastAsia="ru-RU"/>
        </w:rPr>
        <w:t>ГЭ  по обществознанию, отработка практических навыков учащихся при выполнении заданий  разного типа.</w:t>
      </w:r>
    </w:p>
    <w:p w:rsidR="0063205C" w:rsidRPr="00C8300E" w:rsidRDefault="0063205C" w:rsidP="00B964BD">
      <w:pPr>
        <w:spacing w:after="0" w:line="240" w:lineRule="auto"/>
        <w:rPr>
          <w:rFonts w:ascii="Times New Roman" w:eastAsia="Times New Roman" w:hAnsi="Times New Roman" w:cs="Times New Roman"/>
          <w:color w:val="000000"/>
          <w:sz w:val="24"/>
          <w:szCs w:val="24"/>
          <w:lang w:eastAsia="ru-RU"/>
        </w:rPr>
      </w:pPr>
    </w:p>
    <w:p w:rsidR="0063205C" w:rsidRPr="00C8300E" w:rsidRDefault="0063205C" w:rsidP="00B964BD">
      <w:pPr>
        <w:shd w:val="clear" w:color="auto" w:fill="FFFFFF"/>
        <w:spacing w:after="0" w:line="240" w:lineRule="auto"/>
        <w:rPr>
          <w:rFonts w:ascii="Times New Roman" w:eastAsia="Times New Roman" w:hAnsi="Times New Roman" w:cs="Times New Roman"/>
          <w:b/>
          <w:bCs/>
          <w:color w:val="000000"/>
          <w:sz w:val="24"/>
          <w:szCs w:val="24"/>
          <w:lang w:eastAsia="ru-RU"/>
        </w:rPr>
      </w:pPr>
      <w:r w:rsidRPr="00C8300E">
        <w:rPr>
          <w:rFonts w:ascii="Times New Roman" w:eastAsia="Times New Roman" w:hAnsi="Times New Roman" w:cs="Times New Roman"/>
          <w:b/>
          <w:bCs/>
          <w:color w:val="000000"/>
          <w:sz w:val="24"/>
          <w:szCs w:val="24"/>
          <w:lang w:eastAsia="ru-RU"/>
        </w:rPr>
        <w:t>Общая характеристика программы</w:t>
      </w:r>
    </w:p>
    <w:p w:rsidR="008C2C6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p>
    <w:p w:rsidR="00CD2462" w:rsidRPr="00F935CA" w:rsidRDefault="0063205C" w:rsidP="00CD2462">
      <w:pPr>
        <w:spacing w:before="100" w:beforeAutospacing="1" w:after="100" w:afterAutospacing="1" w:line="240" w:lineRule="auto"/>
        <w:rPr>
          <w:rFonts w:ascii="Times New Roman" w:eastAsia="Times New Roman" w:hAnsi="Times New Roman" w:cs="Times New Roman"/>
          <w:sz w:val="24"/>
          <w:szCs w:val="24"/>
          <w:lang w:eastAsia="ru-RU"/>
        </w:rPr>
      </w:pPr>
      <w:r w:rsidRPr="00C8300E">
        <w:rPr>
          <w:rFonts w:ascii="Times New Roman" w:eastAsia="Times New Roman" w:hAnsi="Times New Roman" w:cs="Times New Roman"/>
          <w:color w:val="000000"/>
          <w:sz w:val="24"/>
          <w:szCs w:val="24"/>
          <w:lang w:eastAsia="ru-RU"/>
        </w:rPr>
        <w:t xml:space="preserve">- </w:t>
      </w:r>
      <w:r w:rsidR="008C2C6C" w:rsidRPr="00C8300E">
        <w:rPr>
          <w:rFonts w:ascii="Times New Roman" w:eastAsia="Times New Roman" w:hAnsi="Times New Roman" w:cs="Times New Roman"/>
          <w:color w:val="000000"/>
          <w:sz w:val="24"/>
          <w:szCs w:val="24"/>
          <w:lang w:eastAsia="ru-RU"/>
        </w:rPr>
        <w:t xml:space="preserve"> </w:t>
      </w:r>
      <w:r w:rsidR="00CD2462" w:rsidRPr="00F935CA">
        <w:rPr>
          <w:rFonts w:ascii="Times New Roman" w:eastAsia="Times New Roman" w:hAnsi="Times New Roman" w:cs="Times New Roman"/>
          <w:sz w:val="24"/>
          <w:szCs w:val="24"/>
          <w:lang w:eastAsia="ru-RU"/>
        </w:rPr>
        <w:t>      </w:t>
      </w:r>
      <w:r w:rsidR="00CD2462" w:rsidRPr="00F935CA">
        <w:rPr>
          <w:rFonts w:ascii="Times New Roman" w:eastAsia="Times New Roman" w:hAnsi="Times New Roman" w:cs="Times New Roman"/>
          <w:b/>
          <w:bCs/>
          <w:sz w:val="24"/>
          <w:szCs w:val="24"/>
          <w:lang w:eastAsia="ru-RU"/>
        </w:rPr>
        <w:t>Актуальность  разработки и создания данной программы</w:t>
      </w:r>
      <w:r w:rsidR="00CD2462" w:rsidRPr="00F935CA">
        <w:rPr>
          <w:rFonts w:ascii="Times New Roman" w:eastAsia="Times New Roman" w:hAnsi="Times New Roman" w:cs="Times New Roman"/>
          <w:sz w:val="24"/>
          <w:szCs w:val="24"/>
          <w:lang w:eastAsia="ru-RU"/>
        </w:rPr>
        <w:t xml:space="preserve">  обусловлена тем, что  в программах по обществознанию,  соответствующих ФГОС ООО не предусмотрены  часы на конкретную подготовку к </w:t>
      </w:r>
      <w:r w:rsidR="00CD2462">
        <w:rPr>
          <w:rFonts w:ascii="Times New Roman" w:eastAsia="Times New Roman" w:hAnsi="Times New Roman" w:cs="Times New Roman"/>
          <w:sz w:val="24"/>
          <w:szCs w:val="24"/>
          <w:lang w:eastAsia="ru-RU"/>
        </w:rPr>
        <w:t>Е</w:t>
      </w:r>
      <w:r w:rsidR="00CD2462" w:rsidRPr="00F935CA">
        <w:rPr>
          <w:rFonts w:ascii="Times New Roman" w:eastAsia="Times New Roman" w:hAnsi="Times New Roman" w:cs="Times New Roman"/>
          <w:sz w:val="24"/>
          <w:szCs w:val="24"/>
          <w:lang w:eastAsia="ru-RU"/>
        </w:rPr>
        <w:t xml:space="preserve">ГЭ. В этой  ситуации внеурочная деятельность позволит </w:t>
      </w:r>
      <w:r w:rsidR="00CD2462" w:rsidRPr="00F935CA">
        <w:rPr>
          <w:rFonts w:ascii="Times New Roman" w:eastAsia="Times New Roman" w:hAnsi="Times New Roman" w:cs="Times New Roman"/>
          <w:sz w:val="24"/>
          <w:szCs w:val="24"/>
          <w:lang w:eastAsia="ru-RU"/>
        </w:rPr>
        <w:lastRenderedPageBreak/>
        <w:t xml:space="preserve">обеспечить  реализацию программы, подготовит детей к итоговой аттестации.   Педагогическая целесообразность данной программы внеурочной деятельности обусловлена важностью создания </w:t>
      </w:r>
      <w:proofErr w:type="gramStart"/>
      <w:r w:rsidR="00CD2462" w:rsidRPr="00F935CA">
        <w:rPr>
          <w:rFonts w:ascii="Times New Roman" w:eastAsia="Times New Roman" w:hAnsi="Times New Roman" w:cs="Times New Roman"/>
          <w:sz w:val="24"/>
          <w:szCs w:val="24"/>
          <w:lang w:eastAsia="ru-RU"/>
        </w:rPr>
        <w:t>условий  для</w:t>
      </w:r>
      <w:proofErr w:type="gramEnd"/>
      <w:r w:rsidR="00CD2462" w:rsidRPr="00F935CA">
        <w:rPr>
          <w:rFonts w:ascii="Times New Roman" w:eastAsia="Times New Roman" w:hAnsi="Times New Roman" w:cs="Times New Roman"/>
          <w:sz w:val="24"/>
          <w:szCs w:val="24"/>
          <w:lang w:eastAsia="ru-RU"/>
        </w:rPr>
        <w:t xml:space="preserve"> повышения уровня предметной и психологической подготовки  учащихся к сдаче государственной итоговой аттестации выпускников</w:t>
      </w:r>
      <w:r w:rsidR="00CD2462">
        <w:rPr>
          <w:rFonts w:ascii="Times New Roman" w:eastAsia="Times New Roman" w:hAnsi="Times New Roman" w:cs="Times New Roman"/>
          <w:sz w:val="24"/>
          <w:szCs w:val="24"/>
          <w:lang w:eastAsia="ru-RU"/>
        </w:rPr>
        <w:t>1</w:t>
      </w:r>
      <w:r w:rsidR="00380098">
        <w:rPr>
          <w:rFonts w:ascii="Times New Roman" w:eastAsia="Times New Roman" w:hAnsi="Times New Roman" w:cs="Times New Roman"/>
          <w:sz w:val="24"/>
          <w:szCs w:val="24"/>
          <w:lang w:eastAsia="ru-RU"/>
        </w:rPr>
        <w:t>1</w:t>
      </w:r>
      <w:r w:rsidR="00CD2462" w:rsidRPr="00F935CA">
        <w:rPr>
          <w:rFonts w:ascii="Times New Roman" w:eastAsia="Times New Roman" w:hAnsi="Times New Roman" w:cs="Times New Roman"/>
          <w:sz w:val="24"/>
          <w:szCs w:val="24"/>
          <w:lang w:eastAsia="ru-RU"/>
        </w:rPr>
        <w:t xml:space="preserve"> классов в новой форме по обществознанию (знакомства школьников с особенностями данной формы аттестации, отработки ими навыков заполнения аттестационных документов и бланков ответов).  </w:t>
      </w:r>
    </w:p>
    <w:p w:rsidR="0063205C" w:rsidRPr="00C8300E" w:rsidRDefault="00B94684" w:rsidP="00CD246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color w:val="000000"/>
          <w:sz w:val="24"/>
          <w:szCs w:val="24"/>
          <w:lang w:eastAsia="ru-RU"/>
        </w:rPr>
        <w:t xml:space="preserve">- </w:t>
      </w:r>
      <w:r w:rsidR="008C2C6C" w:rsidRPr="00C8300E">
        <w:rPr>
          <w:rFonts w:ascii="Times New Roman" w:eastAsia="Times New Roman" w:hAnsi="Times New Roman" w:cs="Times New Roman"/>
          <w:color w:val="000000"/>
          <w:sz w:val="24"/>
          <w:szCs w:val="24"/>
          <w:lang w:eastAsia="ru-RU"/>
        </w:rPr>
        <w:t xml:space="preserve"> </w:t>
      </w:r>
      <w:r w:rsidRPr="00C8300E">
        <w:rPr>
          <w:rFonts w:ascii="Times New Roman" w:eastAsia="Times New Roman" w:hAnsi="Times New Roman" w:cs="Times New Roman"/>
          <w:b/>
          <w:color w:val="000000"/>
          <w:sz w:val="24"/>
          <w:szCs w:val="24"/>
          <w:lang w:eastAsia="ru-RU"/>
        </w:rPr>
        <w:t>Вид программы:</w:t>
      </w:r>
      <w:r w:rsidRPr="00C8300E">
        <w:rPr>
          <w:rFonts w:ascii="Times New Roman" w:eastAsia="Times New Roman" w:hAnsi="Times New Roman" w:cs="Times New Roman"/>
          <w:color w:val="000000"/>
          <w:sz w:val="24"/>
          <w:szCs w:val="24"/>
          <w:lang w:eastAsia="ru-RU"/>
        </w:rPr>
        <w:t xml:space="preserve"> модифицированная.</w:t>
      </w:r>
    </w:p>
    <w:p w:rsidR="0063205C" w:rsidRPr="00C8300E" w:rsidRDefault="00B94684"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color w:val="000000"/>
          <w:sz w:val="24"/>
          <w:szCs w:val="24"/>
          <w:lang w:eastAsia="ru-RU"/>
        </w:rPr>
        <w:t xml:space="preserve">- </w:t>
      </w:r>
      <w:r w:rsidR="008C2C6C" w:rsidRPr="00C8300E">
        <w:rPr>
          <w:rFonts w:ascii="Times New Roman" w:eastAsia="Times New Roman" w:hAnsi="Times New Roman" w:cs="Times New Roman"/>
          <w:color w:val="000000"/>
          <w:sz w:val="24"/>
          <w:szCs w:val="24"/>
          <w:lang w:eastAsia="ru-RU"/>
        </w:rPr>
        <w:t xml:space="preserve"> </w:t>
      </w:r>
      <w:r w:rsidR="008C2C6C" w:rsidRPr="00C8300E">
        <w:rPr>
          <w:rFonts w:ascii="Times New Roman" w:eastAsia="Times New Roman" w:hAnsi="Times New Roman" w:cs="Times New Roman"/>
          <w:b/>
          <w:color w:val="000000"/>
          <w:sz w:val="24"/>
          <w:szCs w:val="24"/>
          <w:lang w:eastAsia="ru-RU"/>
        </w:rPr>
        <w:t>Место курса:</w:t>
      </w:r>
      <w:r w:rsidR="008C2C6C" w:rsidRPr="00C8300E">
        <w:rPr>
          <w:rFonts w:ascii="Times New Roman" w:eastAsia="Times New Roman" w:hAnsi="Times New Roman" w:cs="Times New Roman"/>
          <w:color w:val="000000"/>
          <w:sz w:val="24"/>
          <w:szCs w:val="24"/>
          <w:lang w:eastAsia="ru-RU"/>
        </w:rPr>
        <w:t xml:space="preserve"> в </w:t>
      </w:r>
      <w:r w:rsidR="0063205C" w:rsidRPr="00C8300E">
        <w:rPr>
          <w:rFonts w:ascii="Times New Roman" w:eastAsia="Times New Roman" w:hAnsi="Times New Roman" w:cs="Times New Roman"/>
          <w:color w:val="000000"/>
          <w:sz w:val="24"/>
          <w:szCs w:val="24"/>
          <w:lang w:eastAsia="ru-RU"/>
        </w:rPr>
        <w:t xml:space="preserve"> соответстви</w:t>
      </w:r>
      <w:r w:rsidR="008C2C6C" w:rsidRPr="00C8300E">
        <w:rPr>
          <w:rFonts w:ascii="Times New Roman" w:eastAsia="Times New Roman" w:hAnsi="Times New Roman" w:cs="Times New Roman"/>
          <w:color w:val="000000"/>
          <w:sz w:val="24"/>
          <w:szCs w:val="24"/>
          <w:lang w:eastAsia="ru-RU"/>
        </w:rPr>
        <w:t>е</w:t>
      </w:r>
      <w:r w:rsidR="0063205C" w:rsidRPr="00C8300E">
        <w:rPr>
          <w:rFonts w:ascii="Times New Roman" w:eastAsia="Times New Roman" w:hAnsi="Times New Roman" w:cs="Times New Roman"/>
          <w:color w:val="000000"/>
          <w:sz w:val="24"/>
          <w:szCs w:val="24"/>
          <w:lang w:eastAsia="ru-RU"/>
        </w:rPr>
        <w:t xml:space="preserve"> с планом внеурочной деятельности ГБОУ СОШ № </w:t>
      </w:r>
      <w:r w:rsidRPr="00C8300E">
        <w:rPr>
          <w:rFonts w:ascii="Times New Roman" w:eastAsia="Times New Roman" w:hAnsi="Times New Roman" w:cs="Times New Roman"/>
          <w:color w:val="000000"/>
          <w:sz w:val="24"/>
          <w:szCs w:val="24"/>
          <w:lang w:eastAsia="ru-RU"/>
        </w:rPr>
        <w:t>269</w:t>
      </w:r>
      <w:r w:rsidR="0063205C" w:rsidRPr="00C8300E">
        <w:rPr>
          <w:rFonts w:ascii="Times New Roman" w:eastAsia="Times New Roman" w:hAnsi="Times New Roman" w:cs="Times New Roman"/>
          <w:color w:val="000000"/>
          <w:sz w:val="24"/>
          <w:szCs w:val="24"/>
          <w:lang w:eastAsia="ru-RU"/>
        </w:rPr>
        <w:t xml:space="preserve"> на изучение курса </w:t>
      </w:r>
      <w:r w:rsidR="00CD2462" w:rsidRPr="00F935CA">
        <w:rPr>
          <w:rFonts w:ascii="Times New Roman" w:eastAsia="Times New Roman" w:hAnsi="Times New Roman" w:cs="Times New Roman"/>
          <w:sz w:val="24"/>
          <w:szCs w:val="24"/>
          <w:lang w:eastAsia="ru-RU"/>
        </w:rPr>
        <w:t>«Практическое  обществознание</w:t>
      </w:r>
      <w:r w:rsidR="0063205C" w:rsidRPr="00C8300E">
        <w:rPr>
          <w:rFonts w:ascii="Times New Roman" w:eastAsia="Times New Roman" w:hAnsi="Times New Roman" w:cs="Times New Roman"/>
          <w:color w:val="000000"/>
          <w:sz w:val="24"/>
          <w:szCs w:val="24"/>
          <w:lang w:eastAsia="ru-RU"/>
        </w:rPr>
        <w:t xml:space="preserve">» </w:t>
      </w:r>
      <w:r w:rsidRPr="00C8300E">
        <w:rPr>
          <w:rFonts w:ascii="Times New Roman" w:eastAsia="Times New Roman" w:hAnsi="Times New Roman" w:cs="Times New Roman"/>
          <w:color w:val="000000"/>
          <w:sz w:val="24"/>
          <w:szCs w:val="24"/>
          <w:lang w:eastAsia="ru-RU"/>
        </w:rPr>
        <w:t xml:space="preserve">в </w:t>
      </w:r>
      <w:r w:rsidR="00CD2462">
        <w:rPr>
          <w:rFonts w:ascii="Times New Roman" w:eastAsia="Times New Roman" w:hAnsi="Times New Roman" w:cs="Times New Roman"/>
          <w:color w:val="000000"/>
          <w:sz w:val="24"/>
          <w:szCs w:val="24"/>
          <w:lang w:eastAsia="ru-RU"/>
        </w:rPr>
        <w:t>10</w:t>
      </w:r>
      <w:r w:rsidR="0063205C" w:rsidRPr="00C8300E">
        <w:rPr>
          <w:rFonts w:ascii="Times New Roman" w:eastAsia="Times New Roman" w:hAnsi="Times New Roman" w:cs="Times New Roman"/>
          <w:color w:val="000000"/>
          <w:sz w:val="24"/>
          <w:szCs w:val="24"/>
          <w:lang w:eastAsia="ru-RU"/>
        </w:rPr>
        <w:t xml:space="preserve"> классе</w:t>
      </w:r>
      <w:r w:rsidR="00CD2462">
        <w:rPr>
          <w:rFonts w:ascii="Times New Roman" w:eastAsia="Times New Roman" w:hAnsi="Times New Roman" w:cs="Times New Roman"/>
          <w:color w:val="000000"/>
          <w:sz w:val="24"/>
          <w:szCs w:val="24"/>
          <w:lang w:eastAsia="ru-RU"/>
        </w:rPr>
        <w:t>,</w:t>
      </w:r>
      <w:r w:rsidR="0063205C" w:rsidRPr="00C8300E">
        <w:rPr>
          <w:rFonts w:ascii="Times New Roman" w:eastAsia="Times New Roman" w:hAnsi="Times New Roman" w:cs="Times New Roman"/>
          <w:color w:val="000000"/>
          <w:sz w:val="24"/>
          <w:szCs w:val="24"/>
          <w:lang w:eastAsia="ru-RU"/>
        </w:rPr>
        <w:t xml:space="preserve"> на курс «</w:t>
      </w:r>
      <w:r w:rsidR="00CD2462" w:rsidRPr="00F935CA">
        <w:rPr>
          <w:rFonts w:ascii="Times New Roman" w:eastAsia="Times New Roman" w:hAnsi="Times New Roman" w:cs="Times New Roman"/>
          <w:sz w:val="24"/>
          <w:szCs w:val="24"/>
          <w:lang w:eastAsia="ru-RU"/>
        </w:rPr>
        <w:t>Практическое  обществознание</w:t>
      </w:r>
      <w:r w:rsidR="0063205C" w:rsidRPr="00C8300E">
        <w:rPr>
          <w:rFonts w:ascii="Times New Roman" w:eastAsia="Times New Roman" w:hAnsi="Times New Roman" w:cs="Times New Roman"/>
          <w:color w:val="000000"/>
          <w:sz w:val="24"/>
          <w:szCs w:val="24"/>
          <w:lang w:eastAsia="ru-RU"/>
        </w:rPr>
        <w:t>» отводится по 34 ч (1 ч в неделю, 34 учебные недели).</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Возраст детей</w:t>
      </w:r>
      <w:r w:rsidR="00F803B7">
        <w:rPr>
          <w:rFonts w:ascii="Times New Roman" w:eastAsia="Times New Roman" w:hAnsi="Times New Roman" w:cs="Times New Roman"/>
          <w:color w:val="000000"/>
          <w:sz w:val="24"/>
          <w:szCs w:val="24"/>
          <w:lang w:eastAsia="ru-RU"/>
        </w:rPr>
        <w:t>: 16</w:t>
      </w:r>
      <w:r w:rsidR="00B94684" w:rsidRPr="00C8300E">
        <w:rPr>
          <w:rFonts w:ascii="Times New Roman" w:eastAsia="Times New Roman" w:hAnsi="Times New Roman" w:cs="Times New Roman"/>
          <w:color w:val="000000"/>
          <w:sz w:val="24"/>
          <w:szCs w:val="24"/>
          <w:lang w:eastAsia="ru-RU"/>
        </w:rPr>
        <w:t>-</w:t>
      </w:r>
      <w:r w:rsidR="00F803B7">
        <w:rPr>
          <w:rFonts w:ascii="Times New Roman" w:eastAsia="Times New Roman" w:hAnsi="Times New Roman" w:cs="Times New Roman"/>
          <w:color w:val="000000"/>
          <w:sz w:val="24"/>
          <w:szCs w:val="24"/>
          <w:lang w:eastAsia="ru-RU"/>
        </w:rPr>
        <w:t>17</w:t>
      </w:r>
      <w:r w:rsidR="0063205C" w:rsidRPr="00C8300E">
        <w:rPr>
          <w:rFonts w:ascii="Times New Roman" w:eastAsia="Times New Roman" w:hAnsi="Times New Roman" w:cs="Times New Roman"/>
          <w:color w:val="000000"/>
          <w:sz w:val="24"/>
          <w:szCs w:val="24"/>
          <w:lang w:eastAsia="ru-RU"/>
        </w:rPr>
        <w:t xml:space="preserve"> лет</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Сроки реализации программы: </w:t>
      </w:r>
      <w:r w:rsidR="0063205C" w:rsidRPr="00C8300E">
        <w:rPr>
          <w:rFonts w:ascii="Times New Roman" w:eastAsia="Times New Roman" w:hAnsi="Times New Roman" w:cs="Times New Roman"/>
          <w:color w:val="000000"/>
          <w:sz w:val="24"/>
          <w:szCs w:val="24"/>
          <w:lang w:eastAsia="ru-RU"/>
        </w:rPr>
        <w:t>1 год</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Режим занятий: </w:t>
      </w:r>
      <w:r w:rsidR="0063205C" w:rsidRPr="00C8300E">
        <w:rPr>
          <w:rFonts w:ascii="Times New Roman" w:eastAsia="Times New Roman" w:hAnsi="Times New Roman" w:cs="Times New Roman"/>
          <w:color w:val="000000"/>
          <w:sz w:val="24"/>
          <w:szCs w:val="24"/>
          <w:lang w:eastAsia="ru-RU"/>
        </w:rPr>
        <w:t xml:space="preserve"> 1 час в неделю по 4</w:t>
      </w:r>
      <w:r w:rsidR="00B94684" w:rsidRPr="00C8300E">
        <w:rPr>
          <w:rFonts w:ascii="Times New Roman" w:eastAsia="Times New Roman" w:hAnsi="Times New Roman" w:cs="Times New Roman"/>
          <w:color w:val="000000"/>
          <w:sz w:val="24"/>
          <w:szCs w:val="24"/>
          <w:lang w:eastAsia="ru-RU"/>
        </w:rPr>
        <w:t>5</w:t>
      </w:r>
      <w:r w:rsidR="0063205C" w:rsidRPr="00C8300E">
        <w:rPr>
          <w:rFonts w:ascii="Times New Roman" w:eastAsia="Times New Roman" w:hAnsi="Times New Roman" w:cs="Times New Roman"/>
          <w:color w:val="000000"/>
          <w:sz w:val="24"/>
          <w:szCs w:val="24"/>
          <w:lang w:eastAsia="ru-RU"/>
        </w:rPr>
        <w:t xml:space="preserve"> минут.</w:t>
      </w:r>
    </w:p>
    <w:p w:rsidR="0063205C" w:rsidRPr="00C8300E" w:rsidRDefault="0063205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color w:val="000000"/>
          <w:sz w:val="24"/>
          <w:szCs w:val="24"/>
          <w:lang w:eastAsia="ru-RU"/>
        </w:rPr>
        <w:t>Программа рассчитана на 34 часа в год.</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Форма проведения занятий:</w:t>
      </w:r>
    </w:p>
    <w:p w:rsidR="00F803B7" w:rsidRDefault="00F803B7" w:rsidP="0063205C">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F935CA">
        <w:rPr>
          <w:rFonts w:ascii="Times New Roman" w:eastAsia="Times New Roman" w:hAnsi="Times New Roman" w:cs="Times New Roman"/>
          <w:sz w:val="24"/>
          <w:szCs w:val="24"/>
          <w:lang w:eastAsia="ru-RU"/>
        </w:rPr>
        <w:t>лекция и практикум</w:t>
      </w:r>
      <w:r w:rsidRPr="00C8300E">
        <w:rPr>
          <w:rFonts w:ascii="Times New Roman" w:eastAsia="Times New Roman" w:hAnsi="Times New Roman" w:cs="Times New Roman"/>
          <w:b/>
          <w:bCs/>
          <w:color w:val="000000"/>
          <w:sz w:val="24"/>
          <w:szCs w:val="24"/>
          <w:lang w:eastAsia="ru-RU"/>
        </w:rPr>
        <w:t xml:space="preserve"> </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Форма организации деятельности:</w:t>
      </w:r>
      <w:r w:rsidR="0063205C" w:rsidRPr="00C8300E">
        <w:rPr>
          <w:rFonts w:ascii="Times New Roman" w:eastAsia="Times New Roman" w:hAnsi="Times New Roman" w:cs="Times New Roman"/>
          <w:color w:val="000000"/>
          <w:sz w:val="24"/>
          <w:szCs w:val="24"/>
          <w:lang w:eastAsia="ru-RU"/>
        </w:rPr>
        <w:t> групповая, индивидуальная или индивидуально-групповая</w:t>
      </w:r>
      <w:r w:rsidR="00F803B7">
        <w:rPr>
          <w:rFonts w:ascii="Times New Roman" w:eastAsia="Times New Roman" w:hAnsi="Times New Roman" w:cs="Times New Roman"/>
          <w:color w:val="000000"/>
          <w:sz w:val="24"/>
          <w:szCs w:val="24"/>
          <w:lang w:eastAsia="ru-RU"/>
        </w:rPr>
        <w:t xml:space="preserve">, </w:t>
      </w:r>
      <w:r w:rsidR="00F803B7" w:rsidRPr="00F803B7">
        <w:rPr>
          <w:rFonts w:ascii="Times New Roman" w:eastAsia="Times New Roman" w:hAnsi="Times New Roman" w:cs="Times New Roman"/>
          <w:sz w:val="24"/>
          <w:szCs w:val="24"/>
          <w:lang w:eastAsia="ru-RU"/>
        </w:rPr>
        <w:t xml:space="preserve"> </w:t>
      </w:r>
      <w:r w:rsidR="00F803B7" w:rsidRPr="00F935CA">
        <w:rPr>
          <w:rFonts w:ascii="Times New Roman" w:eastAsia="Times New Roman" w:hAnsi="Times New Roman" w:cs="Times New Roman"/>
          <w:sz w:val="24"/>
          <w:szCs w:val="24"/>
          <w:lang w:eastAsia="ru-RU"/>
        </w:rPr>
        <w:t>фронтальная</w:t>
      </w:r>
      <w:r w:rsidR="00F803B7">
        <w:rPr>
          <w:rFonts w:ascii="Times New Roman" w:eastAsia="Times New Roman" w:hAnsi="Times New Roman" w:cs="Times New Roman"/>
          <w:color w:val="000000"/>
          <w:sz w:val="24"/>
          <w:szCs w:val="24"/>
          <w:lang w:eastAsia="ru-RU"/>
        </w:rPr>
        <w:t xml:space="preserve"> </w:t>
      </w:r>
      <w:r w:rsidR="0063205C" w:rsidRPr="00C8300E">
        <w:rPr>
          <w:rFonts w:ascii="Times New Roman" w:eastAsia="Times New Roman" w:hAnsi="Times New Roman" w:cs="Times New Roman"/>
          <w:color w:val="000000"/>
          <w:sz w:val="24"/>
          <w:szCs w:val="24"/>
          <w:lang w:eastAsia="ru-RU"/>
        </w:rPr>
        <w:t xml:space="preserve"> формы организации занятий.</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Форма обучения:</w:t>
      </w:r>
      <w:r w:rsidR="0063205C" w:rsidRPr="00C8300E">
        <w:rPr>
          <w:rFonts w:ascii="Times New Roman" w:eastAsia="Times New Roman" w:hAnsi="Times New Roman" w:cs="Times New Roman"/>
          <w:color w:val="000000"/>
          <w:sz w:val="24"/>
          <w:szCs w:val="24"/>
          <w:lang w:eastAsia="ru-RU"/>
        </w:rPr>
        <w:t> очная.</w:t>
      </w:r>
    </w:p>
    <w:p w:rsidR="0063205C" w:rsidRPr="00C8300E" w:rsidRDefault="008C2C6C" w:rsidP="0063205C">
      <w:pPr>
        <w:shd w:val="clear" w:color="auto" w:fill="FFFFFF"/>
        <w:spacing w:after="0" w:line="294" w:lineRule="atLeast"/>
        <w:rPr>
          <w:rFonts w:ascii="Times New Roman" w:eastAsia="Times New Roman" w:hAnsi="Times New Roman" w:cs="Times New Roman"/>
          <w:color w:val="000000"/>
          <w:sz w:val="24"/>
          <w:szCs w:val="24"/>
          <w:lang w:eastAsia="ru-RU"/>
        </w:rPr>
      </w:pPr>
      <w:r w:rsidRPr="00C8300E">
        <w:rPr>
          <w:rFonts w:ascii="Times New Roman" w:eastAsia="Times New Roman" w:hAnsi="Times New Roman" w:cs="Times New Roman"/>
          <w:b/>
          <w:bCs/>
          <w:color w:val="000000"/>
          <w:sz w:val="24"/>
          <w:szCs w:val="24"/>
          <w:lang w:eastAsia="ru-RU"/>
        </w:rPr>
        <w:t xml:space="preserve">- </w:t>
      </w:r>
      <w:r w:rsidR="0063205C" w:rsidRPr="00C8300E">
        <w:rPr>
          <w:rFonts w:ascii="Times New Roman" w:eastAsia="Times New Roman" w:hAnsi="Times New Roman" w:cs="Times New Roman"/>
          <w:b/>
          <w:bCs/>
          <w:color w:val="000000"/>
          <w:sz w:val="24"/>
          <w:szCs w:val="24"/>
          <w:lang w:eastAsia="ru-RU"/>
        </w:rPr>
        <w:t>Методы, используемые при проведении занятий:</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наглядный, практический, словесный, проектный, творческий, конструктивный. В курсе сочетаются творческие и интеллектуальные практики, которые формируют у школьника разные способности </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      Знакомство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 </w:t>
      </w:r>
    </w:p>
    <w:p w:rsidR="003606C2" w:rsidRPr="00C8300E" w:rsidRDefault="00B964BD" w:rsidP="00B964BD">
      <w:pPr>
        <w:pStyle w:val="a3"/>
        <w:spacing w:before="0" w:beforeAutospacing="0" w:after="0" w:afterAutospacing="0"/>
      </w:pPr>
      <w:r>
        <w:rPr>
          <w:b/>
          <w:bCs/>
          <w:iCs/>
        </w:rPr>
        <w:t xml:space="preserve">- </w:t>
      </w:r>
      <w:r w:rsidR="003606C2" w:rsidRPr="00C8300E">
        <w:rPr>
          <w:b/>
          <w:bCs/>
          <w:iCs/>
        </w:rPr>
        <w:t>Предполагаемый результат деятельности:</w:t>
      </w:r>
    </w:p>
    <w:p w:rsidR="003606C2" w:rsidRPr="00C8300E" w:rsidRDefault="003606C2" w:rsidP="008C2C6C">
      <w:pPr>
        <w:pStyle w:val="a3"/>
        <w:spacing w:before="0" w:beforeAutospacing="0" w:after="0" w:afterAutospacing="0"/>
      </w:pPr>
      <w:r w:rsidRPr="00C8300E">
        <w:t>- высокий уровень самосознания, самодисциплины;</w:t>
      </w:r>
    </w:p>
    <w:p w:rsidR="003606C2" w:rsidRPr="00C8300E" w:rsidRDefault="003606C2" w:rsidP="008C2C6C">
      <w:pPr>
        <w:pStyle w:val="a3"/>
        <w:spacing w:before="0" w:beforeAutospacing="0" w:after="0" w:afterAutospacing="0"/>
      </w:pPr>
      <w:r w:rsidRPr="00C8300E">
        <w:t>- понимание учащимися ценности человеческой жизни: справедливости, бескорыстия, уважения человеческого достоинства, милосердия, доброжела</w:t>
      </w:r>
      <w:r w:rsidRPr="00C8300E">
        <w:softHyphen/>
        <w:t>тельности, способности к сопереживанию.</w:t>
      </w:r>
    </w:p>
    <w:p w:rsidR="003606C2" w:rsidRPr="00C8300E" w:rsidRDefault="003606C2" w:rsidP="008C2C6C">
      <w:pPr>
        <w:pStyle w:val="a3"/>
        <w:spacing w:before="0" w:beforeAutospacing="0" w:after="0" w:afterAutospacing="0"/>
      </w:pPr>
      <w:r w:rsidRPr="00C8300E">
        <w:t>- активная гражданская позиция и патриотическое сознание обучающихся как основа лич</w:t>
      </w:r>
      <w:r w:rsidRPr="00C8300E">
        <w:softHyphen/>
        <w:t>ности гражданина России.</w:t>
      </w:r>
    </w:p>
    <w:p w:rsidR="00B964BD" w:rsidRDefault="00B964BD" w:rsidP="00B964BD">
      <w:pPr>
        <w:spacing w:after="0" w:line="240" w:lineRule="auto"/>
        <w:rPr>
          <w:rFonts w:ascii="Times New Roman" w:eastAsia="Times New Roman" w:hAnsi="Times New Roman" w:cs="Times New Roman"/>
          <w:b/>
          <w:bCs/>
          <w:sz w:val="24"/>
          <w:szCs w:val="24"/>
          <w:lang w:eastAsia="ru-RU"/>
        </w:rPr>
      </w:pPr>
    </w:p>
    <w:p w:rsidR="00B964BD"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Личностные:</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формирование когнитивной и коммуникативной компетенций через организацию познавательной деятельности в группах  и индивидуально;</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 осознание своей идентичности как гражданина демократического государства; </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 толерантное отношение к истории других стран; </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познавательная, творческая, общественная активность;</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умение работать в сотрудничестве с другими, отвечать за свои решения;  </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личная и взаимная ответственность;</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готовность действия в нестандартных ситуациях.</w:t>
      </w:r>
    </w:p>
    <w:p w:rsidR="00B964BD" w:rsidRPr="00F935CA" w:rsidRDefault="00F803B7" w:rsidP="00B964BD">
      <w:pPr>
        <w:spacing w:after="0" w:line="240" w:lineRule="auto"/>
        <w:rPr>
          <w:rFonts w:ascii="Times New Roman" w:eastAsia="Times New Roman" w:hAnsi="Times New Roman" w:cs="Times New Roman"/>
          <w:sz w:val="24"/>
          <w:szCs w:val="24"/>
          <w:lang w:eastAsia="ru-RU"/>
        </w:rPr>
      </w:pPr>
      <w:proofErr w:type="spellStart"/>
      <w:proofErr w:type="gramStart"/>
      <w:r w:rsidRPr="00F935CA">
        <w:rPr>
          <w:rFonts w:ascii="Times New Roman" w:eastAsia="Times New Roman" w:hAnsi="Times New Roman" w:cs="Times New Roman"/>
          <w:b/>
          <w:bCs/>
          <w:sz w:val="24"/>
          <w:szCs w:val="24"/>
          <w:lang w:eastAsia="ru-RU"/>
        </w:rPr>
        <w:t>Метапредметные</w:t>
      </w:r>
      <w:proofErr w:type="spellEnd"/>
      <w:r w:rsidRPr="00F935CA">
        <w:rPr>
          <w:rFonts w:ascii="Times New Roman" w:eastAsia="Times New Roman" w:hAnsi="Times New Roman" w:cs="Times New Roman"/>
          <w:sz w:val="24"/>
          <w:szCs w:val="24"/>
          <w:lang w:eastAsia="ru-RU"/>
        </w:rPr>
        <w:t xml:space="preserve"> :</w:t>
      </w:r>
      <w:proofErr w:type="gramEnd"/>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владение умениями работать с учебной и внешкольной информацией;</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способность решать творческие задачи, представлять результаты своей деятельности в творческих формах;</w:t>
      </w:r>
    </w:p>
    <w:p w:rsidR="00F803B7" w:rsidRPr="00F935CA" w:rsidRDefault="00F803B7" w:rsidP="00B964BD">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готовность к сотрудничеству с соучениками, коллективной работе.   </w:t>
      </w:r>
    </w:p>
    <w:p w:rsidR="008C2C6C" w:rsidRPr="00C8300E" w:rsidRDefault="008C2C6C" w:rsidP="00B964BD">
      <w:pPr>
        <w:pStyle w:val="c7"/>
        <w:shd w:val="clear" w:color="auto" w:fill="FFFFFF"/>
        <w:spacing w:before="0" w:beforeAutospacing="0" w:after="0" w:afterAutospacing="0"/>
        <w:jc w:val="both"/>
        <w:rPr>
          <w:color w:val="000000"/>
        </w:rPr>
      </w:pPr>
    </w:p>
    <w:p w:rsidR="003606C2" w:rsidRPr="00C8300E" w:rsidRDefault="003606C2" w:rsidP="00B964BD">
      <w:pPr>
        <w:pStyle w:val="a3"/>
        <w:spacing w:before="0" w:beforeAutospacing="0" w:after="0" w:afterAutospacing="0"/>
        <w:jc w:val="center"/>
      </w:pPr>
      <w:r w:rsidRPr="00C8300E">
        <w:rPr>
          <w:b/>
          <w:bCs/>
        </w:rPr>
        <w:lastRenderedPageBreak/>
        <w:t xml:space="preserve">Содержание программы </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проработать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F935CA">
        <w:rPr>
          <w:rFonts w:ascii="Times New Roman" w:eastAsia="Times New Roman" w:hAnsi="Times New Roman" w:cs="Times New Roman"/>
          <w:sz w:val="24"/>
          <w:szCs w:val="24"/>
          <w:lang w:eastAsia="ru-RU"/>
        </w:rPr>
        <w:br/>
        <w:t xml:space="preserve">   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социального управления», «Право». . Реализация  основных содержательных линий будет осуществляться на теоретических и практических занятиях. </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1. Человек и общество.</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Человек и его ближайшее </w:t>
      </w:r>
      <w:proofErr w:type="gramStart"/>
      <w:r w:rsidRPr="00F935CA">
        <w:rPr>
          <w:rFonts w:ascii="Times New Roman" w:eastAsia="Times New Roman" w:hAnsi="Times New Roman" w:cs="Times New Roman"/>
          <w:sz w:val="24"/>
          <w:szCs w:val="24"/>
          <w:lang w:eastAsia="ru-RU"/>
        </w:rPr>
        <w:t>окружение .Межличностные</w:t>
      </w:r>
      <w:proofErr w:type="gramEnd"/>
      <w:r w:rsidRPr="00F935CA">
        <w:rPr>
          <w:rFonts w:ascii="Times New Roman" w:eastAsia="Times New Roman" w:hAnsi="Times New Roman" w:cs="Times New Roman"/>
          <w:sz w:val="24"/>
          <w:szCs w:val="24"/>
          <w:lang w:eastAsia="ru-RU"/>
        </w:rPr>
        <w:t xml:space="preserve"> отношения. Общение. Межличностные конфликты, их конструктивное разрешение.</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2. Сфера духовной культуры.</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3. Экономика.</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 </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4. Социальная сфера</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5. Сфера политики и социального управления</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lastRenderedPageBreak/>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 6. Право.</w:t>
      </w:r>
    </w:p>
    <w:p w:rsidR="00F803B7" w:rsidRPr="00F935CA" w:rsidRDefault="00F803B7" w:rsidP="00F803B7">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p>
    <w:p w:rsidR="003606C2" w:rsidRPr="00C8300E" w:rsidRDefault="003606C2" w:rsidP="00C14474">
      <w:pPr>
        <w:pStyle w:val="a3"/>
        <w:spacing w:before="0" w:beforeAutospacing="0" w:after="0" w:afterAutospacing="0"/>
      </w:pPr>
    </w:p>
    <w:p w:rsidR="003606C2" w:rsidRPr="00C8300E" w:rsidRDefault="003606C2" w:rsidP="003606C2">
      <w:pPr>
        <w:spacing w:after="0" w:line="240" w:lineRule="auto"/>
        <w:jc w:val="center"/>
        <w:rPr>
          <w:rFonts w:ascii="Times New Roman" w:eastAsia="Times New Roman" w:hAnsi="Times New Roman" w:cs="Times New Roman"/>
          <w:b/>
          <w:sz w:val="24"/>
          <w:szCs w:val="24"/>
          <w:lang w:eastAsia="ru-RU"/>
        </w:rPr>
      </w:pPr>
      <w:r w:rsidRPr="00C8300E">
        <w:rPr>
          <w:rFonts w:ascii="Times New Roman" w:eastAsia="Times New Roman" w:hAnsi="Times New Roman" w:cs="Times New Roman"/>
          <w:b/>
          <w:sz w:val="24"/>
          <w:szCs w:val="24"/>
          <w:lang w:eastAsia="ru-RU"/>
        </w:rPr>
        <w:t>ТЕМАТИЧЕСКОЕ ПЛАНИРОВАНИЕ</w:t>
      </w:r>
    </w:p>
    <w:p w:rsidR="003606C2" w:rsidRPr="00C8300E" w:rsidRDefault="003606C2" w:rsidP="003606C2">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4980"/>
        <w:gridCol w:w="970"/>
        <w:gridCol w:w="1321"/>
        <w:gridCol w:w="779"/>
      </w:tblGrid>
      <w:tr w:rsidR="00F803B7" w:rsidRPr="00F935CA" w:rsidTr="005D6C68">
        <w:trPr>
          <w:tblCellSpacing w:w="15" w:type="dxa"/>
        </w:trPr>
        <w:tc>
          <w:tcPr>
            <w:tcW w:w="0" w:type="auto"/>
            <w:vMerge w:val="restart"/>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w:t>
            </w:r>
          </w:p>
        </w:tc>
        <w:tc>
          <w:tcPr>
            <w:tcW w:w="0" w:type="auto"/>
            <w:vMerge w:val="restart"/>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w:t>
            </w:r>
          </w:p>
        </w:tc>
        <w:tc>
          <w:tcPr>
            <w:tcW w:w="0" w:type="auto"/>
            <w:gridSpan w:val="3"/>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                 Количество часов</w:t>
            </w:r>
          </w:p>
        </w:tc>
      </w:tr>
      <w:tr w:rsidR="00F803B7" w:rsidRPr="00F935CA" w:rsidTr="005D6C68">
        <w:trPr>
          <w:tblCellSpacing w:w="15" w:type="dxa"/>
        </w:trPr>
        <w:tc>
          <w:tcPr>
            <w:tcW w:w="0" w:type="auto"/>
            <w:vMerge/>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теория</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практика</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всего</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Входной контроль</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2</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5CA">
              <w:rPr>
                <w:rFonts w:ascii="Times New Roman" w:eastAsia="Times New Roman" w:hAnsi="Times New Roman" w:cs="Times New Roman"/>
                <w:sz w:val="24"/>
                <w:szCs w:val="24"/>
                <w:lang w:eastAsia="ru-RU"/>
              </w:rPr>
              <w:t>Раздел 1. Общество и человек</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2. Человек, личность</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4</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3.Экономическая сфера жизни общества</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5</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4. Социальные отношения</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6</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5. Политика</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7</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6. Право</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8</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Раздел 7. Культура</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9</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Итоговое занятие</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803B7" w:rsidRPr="00F935CA" w:rsidTr="005D6C68">
        <w:trPr>
          <w:tblCellSpacing w:w="15" w:type="dxa"/>
        </w:trPr>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ИТОГО</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0" w:type="auto"/>
            <w:vAlign w:val="center"/>
            <w:hideMark/>
          </w:tcPr>
          <w:p w:rsidR="00F803B7" w:rsidRPr="00F935CA" w:rsidRDefault="00F803B7" w:rsidP="005D6C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r>
    </w:tbl>
    <w:p w:rsidR="00B94684" w:rsidRPr="00C8300E" w:rsidRDefault="00B94684" w:rsidP="008C2C6C">
      <w:pPr>
        <w:spacing w:after="0" w:line="240" w:lineRule="auto"/>
        <w:rPr>
          <w:rFonts w:ascii="Times New Roman" w:eastAsia="Times New Roman" w:hAnsi="Times New Roman" w:cs="Times New Roman"/>
          <w:b/>
          <w:sz w:val="24"/>
          <w:szCs w:val="24"/>
          <w:lang w:eastAsia="ru-RU"/>
        </w:rPr>
      </w:pPr>
    </w:p>
    <w:p w:rsidR="00B94684" w:rsidRPr="00C8300E" w:rsidRDefault="00B94684" w:rsidP="003606C2">
      <w:pPr>
        <w:spacing w:after="0" w:line="240" w:lineRule="auto"/>
        <w:jc w:val="center"/>
        <w:rPr>
          <w:rFonts w:ascii="Times New Roman" w:eastAsia="Times New Roman" w:hAnsi="Times New Roman" w:cs="Times New Roman"/>
          <w:b/>
          <w:sz w:val="24"/>
          <w:szCs w:val="24"/>
          <w:lang w:eastAsia="ru-RU"/>
        </w:rPr>
      </w:pPr>
    </w:p>
    <w:p w:rsidR="00B964BD" w:rsidRDefault="00B964BD" w:rsidP="003606C2">
      <w:pPr>
        <w:spacing w:after="0" w:line="240" w:lineRule="auto"/>
        <w:jc w:val="center"/>
        <w:rPr>
          <w:rFonts w:ascii="Times New Roman" w:eastAsia="Times New Roman" w:hAnsi="Times New Roman" w:cs="Times New Roman"/>
          <w:b/>
          <w:sz w:val="24"/>
          <w:szCs w:val="24"/>
          <w:lang w:eastAsia="ru-RU"/>
        </w:rPr>
      </w:pPr>
    </w:p>
    <w:p w:rsidR="00B964BD" w:rsidRDefault="00B964BD" w:rsidP="003606C2">
      <w:pPr>
        <w:spacing w:after="0" w:line="240" w:lineRule="auto"/>
        <w:jc w:val="center"/>
        <w:rPr>
          <w:rFonts w:ascii="Times New Roman" w:eastAsia="Times New Roman" w:hAnsi="Times New Roman" w:cs="Times New Roman"/>
          <w:b/>
          <w:sz w:val="24"/>
          <w:szCs w:val="24"/>
          <w:lang w:eastAsia="ru-RU"/>
        </w:rPr>
      </w:pPr>
    </w:p>
    <w:p w:rsidR="00B964BD" w:rsidRDefault="00B964BD" w:rsidP="003606C2">
      <w:pPr>
        <w:spacing w:after="0" w:line="240" w:lineRule="auto"/>
        <w:jc w:val="center"/>
        <w:rPr>
          <w:rFonts w:ascii="Times New Roman" w:eastAsia="Times New Roman" w:hAnsi="Times New Roman" w:cs="Times New Roman"/>
          <w:b/>
          <w:sz w:val="24"/>
          <w:szCs w:val="24"/>
          <w:lang w:eastAsia="ru-RU"/>
        </w:rPr>
      </w:pPr>
    </w:p>
    <w:p w:rsidR="00B964BD" w:rsidRDefault="00B964BD" w:rsidP="003606C2">
      <w:pPr>
        <w:spacing w:after="0" w:line="240" w:lineRule="auto"/>
        <w:jc w:val="center"/>
        <w:rPr>
          <w:rFonts w:ascii="Times New Roman" w:eastAsia="Times New Roman" w:hAnsi="Times New Roman" w:cs="Times New Roman"/>
          <w:b/>
          <w:sz w:val="24"/>
          <w:szCs w:val="24"/>
          <w:lang w:eastAsia="ru-RU"/>
        </w:rPr>
      </w:pPr>
    </w:p>
    <w:p w:rsidR="00B964BD" w:rsidRDefault="00B964BD" w:rsidP="003606C2">
      <w:pPr>
        <w:spacing w:after="0" w:line="240" w:lineRule="auto"/>
        <w:jc w:val="center"/>
        <w:rPr>
          <w:rFonts w:ascii="Times New Roman" w:eastAsia="Times New Roman" w:hAnsi="Times New Roman" w:cs="Times New Roman"/>
          <w:b/>
          <w:sz w:val="24"/>
          <w:szCs w:val="24"/>
          <w:lang w:eastAsia="ru-RU"/>
        </w:rPr>
      </w:pPr>
    </w:p>
    <w:p w:rsidR="003606C2" w:rsidRPr="00C8300E" w:rsidRDefault="003606C2" w:rsidP="003606C2">
      <w:pPr>
        <w:spacing w:after="0" w:line="240" w:lineRule="auto"/>
        <w:jc w:val="center"/>
        <w:rPr>
          <w:rFonts w:ascii="Times New Roman" w:eastAsia="Times New Roman" w:hAnsi="Times New Roman" w:cs="Times New Roman"/>
          <w:b/>
          <w:sz w:val="24"/>
          <w:szCs w:val="24"/>
          <w:lang w:eastAsia="ru-RU"/>
        </w:rPr>
      </w:pPr>
      <w:r w:rsidRPr="00C8300E">
        <w:rPr>
          <w:rFonts w:ascii="Times New Roman" w:eastAsia="Times New Roman" w:hAnsi="Times New Roman" w:cs="Times New Roman"/>
          <w:b/>
          <w:sz w:val="24"/>
          <w:szCs w:val="24"/>
          <w:lang w:eastAsia="ru-RU"/>
        </w:rPr>
        <w:t xml:space="preserve">КАЛЕНДАРНО </w:t>
      </w:r>
      <w:r w:rsidRPr="00C8300E">
        <w:rPr>
          <w:rFonts w:ascii="Times New Roman" w:eastAsia="Times New Roman" w:hAnsi="Times New Roman" w:cs="Times New Roman"/>
          <w:sz w:val="24"/>
          <w:szCs w:val="24"/>
          <w:lang w:eastAsia="ru-RU"/>
        </w:rPr>
        <w:t xml:space="preserve">- </w:t>
      </w:r>
      <w:r w:rsidRPr="00C8300E">
        <w:rPr>
          <w:rFonts w:ascii="Times New Roman" w:eastAsia="Times New Roman" w:hAnsi="Times New Roman" w:cs="Times New Roman"/>
          <w:b/>
          <w:sz w:val="24"/>
          <w:szCs w:val="24"/>
          <w:lang w:eastAsia="ru-RU"/>
        </w:rPr>
        <w:t>ТЕМАТИЧЕСКОЕ ПЛАНИРОВАНИ</w:t>
      </w:r>
      <w:r w:rsidR="008C2C6C" w:rsidRPr="00C8300E">
        <w:rPr>
          <w:rFonts w:ascii="Times New Roman" w:eastAsia="Times New Roman" w:hAnsi="Times New Roman" w:cs="Times New Roman"/>
          <w:b/>
          <w:sz w:val="24"/>
          <w:szCs w:val="24"/>
          <w:lang w:eastAsia="ru-RU"/>
        </w:rPr>
        <w:t>Е</w:t>
      </w:r>
    </w:p>
    <w:p w:rsidR="008C2C6C" w:rsidRPr="00C8300E" w:rsidRDefault="008C2C6C" w:rsidP="003606C2">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page" w:tblpX="601" w:tblpY="359"/>
        <w:tblW w:w="109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7488"/>
        <w:gridCol w:w="849"/>
        <w:gridCol w:w="671"/>
        <w:gridCol w:w="1625"/>
      </w:tblGrid>
      <w:tr w:rsidR="00B964BD" w:rsidRPr="00F935CA" w:rsidTr="005D6C68">
        <w:trPr>
          <w:tblCellSpacing w:w="15" w:type="dxa"/>
        </w:trPr>
        <w:tc>
          <w:tcPr>
            <w:tcW w:w="0" w:type="auto"/>
            <w:vAlign w:val="center"/>
            <w:hideMark/>
          </w:tcPr>
          <w:p w:rsidR="00B964BD" w:rsidRPr="00F935CA" w:rsidRDefault="00B964BD"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w:t>
            </w:r>
          </w:p>
        </w:tc>
        <w:tc>
          <w:tcPr>
            <w:tcW w:w="7458" w:type="dxa"/>
            <w:vAlign w:val="center"/>
            <w:hideMark/>
          </w:tcPr>
          <w:p w:rsidR="00B964BD" w:rsidRPr="00F935CA" w:rsidRDefault="00B964BD"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Тема</w:t>
            </w:r>
          </w:p>
        </w:tc>
        <w:tc>
          <w:tcPr>
            <w:tcW w:w="819" w:type="dxa"/>
            <w:vAlign w:val="center"/>
            <w:hideMark/>
          </w:tcPr>
          <w:p w:rsidR="00B964BD" w:rsidRPr="00F935CA" w:rsidRDefault="00B964BD" w:rsidP="005D6C68">
            <w:pPr>
              <w:spacing w:after="0"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Дата</w:t>
            </w:r>
          </w:p>
        </w:tc>
        <w:tc>
          <w:tcPr>
            <w:tcW w:w="641" w:type="dxa"/>
          </w:tcPr>
          <w:p w:rsidR="00B964BD" w:rsidRPr="00F935CA" w:rsidRDefault="00B964BD" w:rsidP="005D6C6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Часы</w:t>
            </w:r>
          </w:p>
        </w:tc>
        <w:tc>
          <w:tcPr>
            <w:tcW w:w="1580" w:type="dxa"/>
          </w:tcPr>
          <w:p w:rsidR="00B964BD" w:rsidRPr="00F935CA" w:rsidRDefault="00B964BD" w:rsidP="005D6C6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Входной контроль</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lastRenderedPageBreak/>
              <w:t>2</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Основные характеристики экзаменационной работы по обществознанию в форме ГИА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 xml:space="preserve">Требования к уровню подготовки выпускников основной школы, определенные </w:t>
            </w:r>
          </w:p>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в государственном образовательном стандарте по обществознанию.</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4</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Основные подходы к выполнению заданий первой части,  содержательная линия «Общество»</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5</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 xml:space="preserve">Понятие «общество», Взаимосвязь общества и природы,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6</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Типы обществ (традиционное, индустриальное, постиндустриальное)</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7</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Глобальные проблемы человечества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8</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«Общество» часть «А»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9</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ситуативных задач по теме «Общество» часть «В»</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10</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«Общество» часть «С»</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анализ источников</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11</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Промежуточный контроль</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12</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 xml:space="preserve">Деятельность человека, ее основные виды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13</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«Человек» часть «А», часть «В»</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14</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заданий по теме «Человек» часть «С»</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анализ источников</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15</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Тестирование по теме «Человек»</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16</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Экономика, ее роль в жизни общества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17</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Рыночная экономика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18</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«Экономика» часть «А» часть «В»</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19</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заданий части «С» по теме «Экономика»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20</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Тестирование по теме «Экономика»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21</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 xml:space="preserve">Социальная структура. Социальные отношения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22</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Семья   Этика семейных отношений Правовые основы семьи и брака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23</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«Социальная сфера» часть «А» , часть «В»</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24</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заданий части «С» по теме «Социальная сфера»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анализ источников</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25</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Тестирование по теме «Социальная сфера»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lastRenderedPageBreak/>
              <w:t>26</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Политика, ее роль в жизни общества. Государство, формы правления.</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27</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«Политика» часть «А».</w:t>
            </w:r>
          </w:p>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ситуативных задач по теме «Политика» часть «В»</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28</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Решение заданий части «С» по теме «Политика»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анализ источников</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29</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Тестирование по теме «Политика»</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30</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 xml:space="preserve">Понятие «право». Нормы права. Отрасли права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31</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Тестирование по теме</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32</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Понятие «культура» Духовная жизнь общества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лекция</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33</w:t>
            </w:r>
          </w:p>
        </w:tc>
        <w:tc>
          <w:tcPr>
            <w:tcW w:w="7458" w:type="dxa"/>
            <w:vAlign w:val="center"/>
            <w:hideMark/>
          </w:tcPr>
          <w:p w:rsidR="00B964BD" w:rsidRPr="00336E3B" w:rsidRDefault="00B964BD" w:rsidP="005D6C6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36E3B">
              <w:rPr>
                <w:rFonts w:ascii="Times New Roman" w:eastAsia="Times New Roman" w:hAnsi="Times New Roman" w:cs="Times New Roman"/>
                <w:sz w:val="24"/>
                <w:szCs w:val="24"/>
                <w:lang w:eastAsia="ru-RU"/>
              </w:rPr>
              <w:t>Практический тренинг по содержательной линии «Культура» часть «А», «В», «С»</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практика</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34</w:t>
            </w: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 xml:space="preserve">Итоговый контроль. </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rPr>
                <w:rFonts w:ascii="Times New Roman" w:hAnsi="Times New Roman" w:cs="Times New Roman"/>
                <w:sz w:val="24"/>
                <w:szCs w:val="24"/>
              </w:rPr>
            </w:pPr>
            <w:r w:rsidRPr="00336E3B">
              <w:rPr>
                <w:rFonts w:ascii="Times New Roman" w:eastAsia="Times New Roman" w:hAnsi="Times New Roman" w:cs="Times New Roman"/>
                <w:sz w:val="24"/>
                <w:szCs w:val="24"/>
                <w:lang w:eastAsia="ru-RU"/>
              </w:rPr>
              <w:t>1</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Тест</w:t>
            </w:r>
          </w:p>
        </w:tc>
      </w:tr>
      <w:tr w:rsidR="00B964BD" w:rsidRPr="00336E3B" w:rsidTr="005D6C68">
        <w:trPr>
          <w:tblCellSpacing w:w="15" w:type="dxa"/>
        </w:trPr>
        <w:tc>
          <w:tcPr>
            <w:tcW w:w="0" w:type="auto"/>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7458"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b/>
                <w:bCs/>
                <w:sz w:val="24"/>
                <w:szCs w:val="24"/>
                <w:lang w:eastAsia="ru-RU"/>
              </w:rPr>
              <w:t>ИТОГО:</w:t>
            </w:r>
          </w:p>
        </w:tc>
        <w:tc>
          <w:tcPr>
            <w:tcW w:w="819" w:type="dxa"/>
            <w:vAlign w:val="center"/>
            <w:hideMark/>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c>
          <w:tcPr>
            <w:tcW w:w="641"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r w:rsidRPr="00336E3B">
              <w:rPr>
                <w:rFonts w:ascii="Times New Roman" w:eastAsia="Times New Roman" w:hAnsi="Times New Roman" w:cs="Times New Roman"/>
                <w:sz w:val="24"/>
                <w:szCs w:val="24"/>
                <w:lang w:eastAsia="ru-RU"/>
              </w:rPr>
              <w:t>34</w:t>
            </w:r>
          </w:p>
        </w:tc>
        <w:tc>
          <w:tcPr>
            <w:tcW w:w="1580" w:type="dxa"/>
          </w:tcPr>
          <w:p w:rsidR="00B964BD" w:rsidRPr="00336E3B" w:rsidRDefault="00B964BD" w:rsidP="005D6C68">
            <w:pPr>
              <w:spacing w:after="0" w:line="240" w:lineRule="auto"/>
              <w:rPr>
                <w:rFonts w:ascii="Times New Roman" w:eastAsia="Times New Roman" w:hAnsi="Times New Roman" w:cs="Times New Roman"/>
                <w:sz w:val="24"/>
                <w:szCs w:val="24"/>
                <w:lang w:eastAsia="ru-RU"/>
              </w:rPr>
            </w:pPr>
          </w:p>
        </w:tc>
      </w:tr>
    </w:tbl>
    <w:p w:rsidR="001D3D59" w:rsidRPr="00C8300E" w:rsidRDefault="001D3D59" w:rsidP="008C2C6C">
      <w:pPr>
        <w:rPr>
          <w:rFonts w:ascii="Times New Roman" w:hAnsi="Times New Roman" w:cs="Times New Roman"/>
        </w:rPr>
      </w:pPr>
    </w:p>
    <w:p w:rsidR="001D3D59" w:rsidRPr="00C8300E" w:rsidRDefault="001D3D59" w:rsidP="00703E5E">
      <w:pPr>
        <w:jc w:val="center"/>
        <w:rPr>
          <w:rFonts w:ascii="Times New Roman" w:hAnsi="Times New Roman" w:cs="Times New Roman"/>
        </w:rPr>
      </w:pP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Учебно-методическое обеспечение программы</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Список учебно-методической литературы </w:t>
      </w:r>
    </w:p>
    <w:p w:rsidR="00B964BD" w:rsidRPr="00F935CA" w:rsidRDefault="00B964BD" w:rsidP="00B964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Учебник. Обществознание </w:t>
      </w:r>
      <w:r>
        <w:rPr>
          <w:rFonts w:ascii="Times New Roman" w:eastAsia="Times New Roman" w:hAnsi="Times New Roman" w:cs="Times New Roman"/>
          <w:sz w:val="24"/>
          <w:szCs w:val="24"/>
          <w:lang w:eastAsia="ru-RU"/>
        </w:rPr>
        <w:t>1</w:t>
      </w:r>
      <w:r w:rsidR="00380098">
        <w:rPr>
          <w:rFonts w:ascii="Times New Roman" w:eastAsia="Times New Roman" w:hAnsi="Times New Roman" w:cs="Times New Roman"/>
          <w:sz w:val="24"/>
          <w:szCs w:val="24"/>
          <w:lang w:eastAsia="ru-RU"/>
        </w:rPr>
        <w:t>1</w:t>
      </w:r>
      <w:r w:rsidRPr="00F935CA">
        <w:rPr>
          <w:rFonts w:ascii="Times New Roman" w:eastAsia="Times New Roman" w:hAnsi="Times New Roman" w:cs="Times New Roman"/>
          <w:sz w:val="24"/>
          <w:szCs w:val="24"/>
          <w:lang w:eastAsia="ru-RU"/>
        </w:rPr>
        <w:t xml:space="preserve"> класс. Л.Н Боголюбов., А.Ю. Лазебников, А.И Матвеев, М.: «Просвещение», 20</w:t>
      </w:r>
      <w:r>
        <w:rPr>
          <w:rFonts w:ascii="Times New Roman" w:eastAsia="Times New Roman" w:hAnsi="Times New Roman" w:cs="Times New Roman"/>
          <w:sz w:val="24"/>
          <w:szCs w:val="24"/>
          <w:lang w:eastAsia="ru-RU"/>
        </w:rPr>
        <w:t>20</w:t>
      </w:r>
      <w:r w:rsidRPr="00F935CA">
        <w:rPr>
          <w:rFonts w:ascii="Times New Roman" w:eastAsia="Times New Roman" w:hAnsi="Times New Roman" w:cs="Times New Roman"/>
          <w:sz w:val="24"/>
          <w:szCs w:val="24"/>
          <w:lang w:eastAsia="ru-RU"/>
        </w:rPr>
        <w:t>.</w:t>
      </w:r>
    </w:p>
    <w:p w:rsidR="00B964BD" w:rsidRPr="00AF7082" w:rsidRDefault="00B964BD" w:rsidP="00B964BD">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F7082">
        <w:rPr>
          <w:rFonts w:ascii="Times New Roman" w:eastAsia="Times New Roman" w:hAnsi="Times New Roman" w:cs="Times New Roman"/>
          <w:sz w:val="24"/>
          <w:szCs w:val="24"/>
          <w:lang w:eastAsia="ru-RU"/>
        </w:rPr>
        <w:t>Международное гуманитарное право. Учебно-методические материалы к курсам права и обществознания для 9-х классов общеобразовательных учреждений. – М.: Издательство ФНИИ МП ФЗ, 2015.</w:t>
      </w:r>
    </w:p>
    <w:p w:rsidR="00B964BD" w:rsidRPr="00F935CA" w:rsidRDefault="00B964BD" w:rsidP="00B96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Обществознание. Диагностические тесты. </w:t>
      </w:r>
      <w:r>
        <w:rPr>
          <w:rFonts w:ascii="Times New Roman" w:eastAsia="Times New Roman" w:hAnsi="Times New Roman" w:cs="Times New Roman"/>
          <w:sz w:val="24"/>
          <w:szCs w:val="24"/>
          <w:lang w:eastAsia="ru-RU"/>
        </w:rPr>
        <w:t>10-11</w:t>
      </w:r>
      <w:r w:rsidRPr="00F935CA">
        <w:rPr>
          <w:rFonts w:ascii="Times New Roman" w:eastAsia="Times New Roman" w:hAnsi="Times New Roman" w:cs="Times New Roman"/>
          <w:sz w:val="24"/>
          <w:szCs w:val="24"/>
          <w:lang w:eastAsia="ru-RU"/>
        </w:rPr>
        <w:t xml:space="preserve"> класс. </w:t>
      </w:r>
      <w:proofErr w:type="spellStart"/>
      <w:r w:rsidRPr="00F935CA">
        <w:rPr>
          <w:rFonts w:ascii="Times New Roman" w:eastAsia="Times New Roman" w:hAnsi="Times New Roman" w:cs="Times New Roman"/>
          <w:sz w:val="24"/>
          <w:szCs w:val="24"/>
          <w:lang w:eastAsia="ru-RU"/>
        </w:rPr>
        <w:t>О.А.Котова</w:t>
      </w:r>
      <w:proofErr w:type="spellEnd"/>
      <w:r w:rsidRPr="00F935CA">
        <w:rPr>
          <w:rFonts w:ascii="Times New Roman" w:eastAsia="Times New Roman" w:hAnsi="Times New Roman" w:cs="Times New Roman"/>
          <w:sz w:val="24"/>
          <w:szCs w:val="24"/>
          <w:lang w:eastAsia="ru-RU"/>
        </w:rPr>
        <w:t xml:space="preserve">, </w:t>
      </w:r>
      <w:proofErr w:type="spellStart"/>
      <w:r w:rsidRPr="00F935CA">
        <w:rPr>
          <w:rFonts w:ascii="Times New Roman" w:eastAsia="Times New Roman" w:hAnsi="Times New Roman" w:cs="Times New Roman"/>
          <w:sz w:val="24"/>
          <w:szCs w:val="24"/>
          <w:lang w:eastAsia="ru-RU"/>
        </w:rPr>
        <w:t>Т.Е.Лискова</w:t>
      </w:r>
      <w:proofErr w:type="spellEnd"/>
      <w:r w:rsidRPr="00F935CA">
        <w:rPr>
          <w:rFonts w:ascii="Times New Roman" w:eastAsia="Times New Roman" w:hAnsi="Times New Roman" w:cs="Times New Roman"/>
          <w:sz w:val="24"/>
          <w:szCs w:val="24"/>
          <w:lang w:eastAsia="ru-RU"/>
        </w:rPr>
        <w:t xml:space="preserve"> – М.: Национальное образование, 2019.</w:t>
      </w:r>
    </w:p>
    <w:p w:rsidR="00B964BD" w:rsidRPr="00F935CA" w:rsidRDefault="00B964BD" w:rsidP="00B96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Контрольно-измерительные материалы. </w:t>
      </w:r>
      <w:r>
        <w:rPr>
          <w:rFonts w:ascii="Times New Roman" w:eastAsia="Times New Roman" w:hAnsi="Times New Roman" w:cs="Times New Roman"/>
          <w:sz w:val="24"/>
          <w:szCs w:val="24"/>
          <w:lang w:eastAsia="ru-RU"/>
        </w:rPr>
        <w:t>ФИПИ</w:t>
      </w:r>
    </w:p>
    <w:p w:rsidR="00B964BD" w:rsidRPr="00F935CA" w:rsidRDefault="00B964BD" w:rsidP="00B96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Обществознание. Тематические контрольные работы для проверки образовательных достижений школьников. </w:t>
      </w:r>
      <w:r w:rsidR="00856CD1">
        <w:rPr>
          <w:rFonts w:ascii="Times New Roman" w:eastAsia="Times New Roman" w:hAnsi="Times New Roman" w:cs="Times New Roman"/>
          <w:sz w:val="24"/>
          <w:szCs w:val="24"/>
          <w:lang w:eastAsia="ru-RU"/>
        </w:rPr>
        <w:t>11</w:t>
      </w:r>
      <w:r w:rsidRPr="00F935CA">
        <w:rPr>
          <w:rFonts w:ascii="Times New Roman" w:eastAsia="Times New Roman" w:hAnsi="Times New Roman" w:cs="Times New Roman"/>
          <w:sz w:val="24"/>
          <w:szCs w:val="24"/>
          <w:lang w:eastAsia="ru-RU"/>
        </w:rPr>
        <w:t xml:space="preserve"> класс. Под ред. Т.А. </w:t>
      </w:r>
      <w:proofErr w:type="spellStart"/>
      <w:r w:rsidRPr="00F935CA">
        <w:rPr>
          <w:rFonts w:ascii="Times New Roman" w:eastAsia="Times New Roman" w:hAnsi="Times New Roman" w:cs="Times New Roman"/>
          <w:sz w:val="24"/>
          <w:szCs w:val="24"/>
          <w:lang w:eastAsia="ru-RU"/>
        </w:rPr>
        <w:t>Альховой</w:t>
      </w:r>
      <w:proofErr w:type="spellEnd"/>
      <w:r w:rsidRPr="00F935CA">
        <w:rPr>
          <w:rFonts w:ascii="Times New Roman" w:eastAsia="Times New Roman" w:hAnsi="Times New Roman" w:cs="Times New Roman"/>
          <w:sz w:val="24"/>
          <w:szCs w:val="24"/>
          <w:lang w:eastAsia="ru-RU"/>
        </w:rPr>
        <w:t xml:space="preserve">, </w:t>
      </w:r>
      <w:proofErr w:type="spellStart"/>
      <w:r w:rsidRPr="00F935CA">
        <w:rPr>
          <w:rFonts w:ascii="Times New Roman" w:eastAsia="Times New Roman" w:hAnsi="Times New Roman" w:cs="Times New Roman"/>
          <w:sz w:val="24"/>
          <w:szCs w:val="24"/>
          <w:lang w:eastAsia="ru-RU"/>
        </w:rPr>
        <w:t>С.С.Долевой</w:t>
      </w:r>
      <w:proofErr w:type="spellEnd"/>
      <w:r w:rsidRPr="00F935CA">
        <w:rPr>
          <w:rFonts w:ascii="Times New Roman" w:eastAsia="Times New Roman" w:hAnsi="Times New Roman" w:cs="Times New Roman"/>
          <w:sz w:val="24"/>
          <w:szCs w:val="24"/>
          <w:lang w:eastAsia="ru-RU"/>
        </w:rPr>
        <w:t xml:space="preserve">, </w:t>
      </w:r>
      <w:proofErr w:type="spellStart"/>
      <w:r w:rsidRPr="00F935CA">
        <w:rPr>
          <w:rFonts w:ascii="Times New Roman" w:eastAsia="Times New Roman" w:hAnsi="Times New Roman" w:cs="Times New Roman"/>
          <w:sz w:val="24"/>
          <w:szCs w:val="24"/>
          <w:lang w:eastAsia="ru-RU"/>
        </w:rPr>
        <w:t>И.И.Сидоренковой</w:t>
      </w:r>
      <w:proofErr w:type="spellEnd"/>
      <w:r w:rsidRPr="00F935CA">
        <w:rPr>
          <w:rFonts w:ascii="Times New Roman" w:eastAsia="Times New Roman" w:hAnsi="Times New Roman" w:cs="Times New Roman"/>
          <w:sz w:val="24"/>
          <w:szCs w:val="24"/>
          <w:lang w:eastAsia="ru-RU"/>
        </w:rPr>
        <w:t xml:space="preserve"> – Ростов-на-Дону, «Легион», 201</w:t>
      </w:r>
      <w:r>
        <w:rPr>
          <w:rFonts w:ascii="Times New Roman" w:eastAsia="Times New Roman" w:hAnsi="Times New Roman" w:cs="Times New Roman"/>
          <w:sz w:val="24"/>
          <w:szCs w:val="24"/>
          <w:lang w:eastAsia="ru-RU"/>
        </w:rPr>
        <w:t>8</w:t>
      </w:r>
      <w:r w:rsidRPr="00F935CA">
        <w:rPr>
          <w:rFonts w:ascii="Times New Roman" w:eastAsia="Times New Roman" w:hAnsi="Times New Roman" w:cs="Times New Roman"/>
          <w:sz w:val="24"/>
          <w:szCs w:val="24"/>
          <w:lang w:eastAsia="ru-RU"/>
        </w:rPr>
        <w:t>.</w:t>
      </w:r>
    </w:p>
    <w:p w:rsidR="00B964BD" w:rsidRPr="00F935CA" w:rsidRDefault="00B964BD" w:rsidP="00B96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Тесты по обществознанию. К учебнику под ред. </w:t>
      </w:r>
      <w:proofErr w:type="spellStart"/>
      <w:r w:rsidRPr="00F935CA">
        <w:rPr>
          <w:rFonts w:ascii="Times New Roman" w:eastAsia="Times New Roman" w:hAnsi="Times New Roman" w:cs="Times New Roman"/>
          <w:sz w:val="24"/>
          <w:szCs w:val="24"/>
          <w:lang w:eastAsia="ru-RU"/>
        </w:rPr>
        <w:t>Л.Н.Боголюбовой</w:t>
      </w:r>
      <w:proofErr w:type="spellEnd"/>
      <w:r w:rsidRPr="00F935CA">
        <w:rPr>
          <w:rFonts w:ascii="Times New Roman" w:eastAsia="Times New Roman" w:hAnsi="Times New Roman" w:cs="Times New Roman"/>
          <w:sz w:val="24"/>
          <w:szCs w:val="24"/>
          <w:lang w:eastAsia="ru-RU"/>
        </w:rPr>
        <w:t xml:space="preserve">, </w:t>
      </w:r>
      <w:proofErr w:type="spellStart"/>
      <w:r w:rsidRPr="00F935CA">
        <w:rPr>
          <w:rFonts w:ascii="Times New Roman" w:eastAsia="Times New Roman" w:hAnsi="Times New Roman" w:cs="Times New Roman"/>
          <w:sz w:val="24"/>
          <w:szCs w:val="24"/>
          <w:lang w:eastAsia="ru-RU"/>
        </w:rPr>
        <w:t>А.И.Матвеевой</w:t>
      </w:r>
      <w:proofErr w:type="spellEnd"/>
      <w:r w:rsidRPr="00F935CA">
        <w:rPr>
          <w:rFonts w:ascii="Times New Roman" w:eastAsia="Times New Roman" w:hAnsi="Times New Roman" w:cs="Times New Roman"/>
          <w:sz w:val="24"/>
          <w:szCs w:val="24"/>
          <w:lang w:eastAsia="ru-RU"/>
        </w:rPr>
        <w:t xml:space="preserve"> «Обществознание: </w:t>
      </w:r>
      <w:r w:rsidR="00856CD1">
        <w:rPr>
          <w:rFonts w:ascii="Times New Roman" w:eastAsia="Times New Roman" w:hAnsi="Times New Roman" w:cs="Times New Roman"/>
          <w:sz w:val="24"/>
          <w:szCs w:val="24"/>
          <w:lang w:eastAsia="ru-RU"/>
        </w:rPr>
        <w:t>11</w:t>
      </w:r>
      <w:r w:rsidRPr="00F935CA">
        <w:rPr>
          <w:rFonts w:ascii="Times New Roman" w:eastAsia="Times New Roman" w:hAnsi="Times New Roman" w:cs="Times New Roman"/>
          <w:sz w:val="24"/>
          <w:szCs w:val="24"/>
          <w:lang w:eastAsia="ru-RU"/>
        </w:rPr>
        <w:t xml:space="preserve"> класс» — М.: «Просвещение», Изд. «Экзамен», 2018.</w:t>
      </w:r>
    </w:p>
    <w:p w:rsidR="00B964BD" w:rsidRPr="00F935CA" w:rsidRDefault="00B964BD" w:rsidP="00B964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Диагностические тесты. </w:t>
      </w:r>
      <w:r w:rsidR="00856CD1">
        <w:rPr>
          <w:rFonts w:ascii="Times New Roman" w:eastAsia="Times New Roman" w:hAnsi="Times New Roman" w:cs="Times New Roman"/>
          <w:sz w:val="24"/>
          <w:szCs w:val="24"/>
          <w:lang w:eastAsia="ru-RU"/>
        </w:rPr>
        <w:t>11</w:t>
      </w:r>
      <w:r w:rsidRPr="00F935CA">
        <w:rPr>
          <w:rFonts w:ascii="Times New Roman" w:eastAsia="Times New Roman" w:hAnsi="Times New Roman" w:cs="Times New Roman"/>
          <w:sz w:val="24"/>
          <w:szCs w:val="24"/>
          <w:lang w:eastAsia="ru-RU"/>
        </w:rPr>
        <w:t xml:space="preserve"> класс. ГИА Блиц-тестирование. 10 минут. Котова О.А., </w:t>
      </w:r>
      <w:proofErr w:type="spellStart"/>
      <w:r w:rsidRPr="00F935CA">
        <w:rPr>
          <w:rFonts w:ascii="Times New Roman" w:eastAsia="Times New Roman" w:hAnsi="Times New Roman" w:cs="Times New Roman"/>
          <w:sz w:val="24"/>
          <w:szCs w:val="24"/>
          <w:lang w:eastAsia="ru-RU"/>
        </w:rPr>
        <w:t>Лискова</w:t>
      </w:r>
      <w:proofErr w:type="spellEnd"/>
      <w:r w:rsidRPr="00F935CA">
        <w:rPr>
          <w:rFonts w:ascii="Times New Roman" w:eastAsia="Times New Roman" w:hAnsi="Times New Roman" w:cs="Times New Roman"/>
          <w:sz w:val="24"/>
          <w:szCs w:val="24"/>
          <w:lang w:eastAsia="ru-RU"/>
        </w:rPr>
        <w:t xml:space="preserve"> Т.Е. – М.: Национальное образование, 2017.</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b/>
          <w:bCs/>
          <w:sz w:val="24"/>
          <w:szCs w:val="24"/>
          <w:lang w:eastAsia="ru-RU"/>
        </w:rPr>
        <w:t xml:space="preserve">                                   Интернет ресурсы: </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http://www.rsnet.ru/ — Официальная Россия (сервер органов государственной власти Российской Федерации). </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lastRenderedPageBreak/>
        <w:t xml:space="preserve">http://www.president.kremlin.ru/ — Президент Российской Федерации. http://www.rsnet.ru/ — Судебная власть Российской Федерации. http://www.jurizdat.ru/editions/official/lcrf — Собрание законодательства Российской Федерации. </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http://www.alleng.ru/edu/social2.htm — Образовательные ресурсы Интернета — обществознание.</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http://www.subscribe.ru/catalog/economics.education.eidos6social — Обществознание в школе (дистанционное обучение).</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http://www.lenta.ru — актуальные новости общественной жизни.</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http://www.fom.ru — Фонд общественного мнения (социологические исследования).</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http://www.ug.ru/ug_pril/gv_index.html — </w:t>
      </w:r>
      <w:proofErr w:type="spellStart"/>
      <w:r w:rsidRPr="00F935CA">
        <w:rPr>
          <w:rFonts w:ascii="Times New Roman" w:eastAsia="Times New Roman" w:hAnsi="Times New Roman" w:cs="Times New Roman"/>
          <w:sz w:val="24"/>
          <w:szCs w:val="24"/>
          <w:lang w:eastAsia="ru-RU"/>
        </w:rPr>
        <w:t>Граждановедение</w:t>
      </w:r>
      <w:proofErr w:type="spellEnd"/>
      <w:r w:rsidRPr="00F935CA">
        <w:rPr>
          <w:rFonts w:ascii="Times New Roman" w:eastAsia="Times New Roman" w:hAnsi="Times New Roman" w:cs="Times New Roman"/>
          <w:sz w:val="24"/>
          <w:szCs w:val="24"/>
          <w:lang w:eastAsia="ru-RU"/>
        </w:rPr>
        <w:t>. Приложение к «Учительской газете».</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http://www.be.economicus.ru — Основы экономики. Вводный курс.</w:t>
      </w:r>
    </w:p>
    <w:p w:rsidR="00B964BD" w:rsidRPr="00F935CA" w:rsidRDefault="00B964BD" w:rsidP="00B964BD">
      <w:pPr>
        <w:spacing w:before="100" w:beforeAutospacing="1" w:after="100" w:afterAutospacing="1" w:line="240" w:lineRule="auto"/>
        <w:rPr>
          <w:rFonts w:ascii="Times New Roman" w:eastAsia="Times New Roman" w:hAnsi="Times New Roman" w:cs="Times New Roman"/>
          <w:sz w:val="24"/>
          <w:szCs w:val="24"/>
          <w:lang w:eastAsia="ru-RU"/>
        </w:rPr>
      </w:pPr>
      <w:r w:rsidRPr="00F935CA">
        <w:rPr>
          <w:rFonts w:ascii="Times New Roman" w:eastAsia="Times New Roman" w:hAnsi="Times New Roman" w:cs="Times New Roman"/>
          <w:sz w:val="24"/>
          <w:szCs w:val="24"/>
          <w:lang w:eastAsia="ru-RU"/>
        </w:rPr>
        <w:t xml:space="preserve">http://www.hpo.opg — Права человека в России. </w:t>
      </w:r>
    </w:p>
    <w:p w:rsidR="008C2C6C" w:rsidRPr="00C8300E" w:rsidRDefault="008C2C6C" w:rsidP="008C2C6C">
      <w:pPr>
        <w:pStyle w:val="a3"/>
        <w:spacing w:before="0" w:beforeAutospacing="0" w:after="0" w:afterAutospacing="0"/>
        <w:jc w:val="both"/>
      </w:pPr>
      <w:r w:rsidRPr="00C8300E">
        <w:rPr>
          <w:color w:val="000000"/>
          <w:shd w:val="clear" w:color="auto" w:fill="FFFFFF"/>
        </w:rPr>
        <w:t>. Методический конструктор»  М.: Просвещение, 2014г.</w:t>
      </w:r>
    </w:p>
    <w:p w:rsidR="00703E5E" w:rsidRPr="00C8300E" w:rsidRDefault="00703E5E" w:rsidP="008C2C6C">
      <w:pPr>
        <w:spacing w:after="0"/>
        <w:jc w:val="center"/>
        <w:rPr>
          <w:rFonts w:ascii="Times New Roman" w:hAnsi="Times New Roman" w:cs="Times New Roman"/>
        </w:rPr>
      </w:pPr>
    </w:p>
    <w:sectPr w:rsidR="00703E5E" w:rsidRPr="00C8300E" w:rsidSect="001038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884"/>
    <w:multiLevelType w:val="multilevel"/>
    <w:tmpl w:val="4E1635DA"/>
    <w:lvl w:ilvl="0">
      <w:start w:val="1"/>
      <w:numFmt w:val="decimal"/>
      <w:lvlText w:val="%1."/>
      <w:lvlJc w:val="left"/>
      <w:pPr>
        <w:tabs>
          <w:tab w:val="num" w:pos="360"/>
        </w:tabs>
        <w:ind w:left="360" w:hanging="360"/>
      </w:pPr>
    </w:lvl>
    <w:lvl w:ilvl="1">
      <w:start w:val="3"/>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AF7A6C"/>
    <w:multiLevelType w:val="multilevel"/>
    <w:tmpl w:val="C5EE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64BE3"/>
    <w:multiLevelType w:val="multilevel"/>
    <w:tmpl w:val="2F3E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32CDC"/>
    <w:multiLevelType w:val="multilevel"/>
    <w:tmpl w:val="7958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A1CD9"/>
    <w:multiLevelType w:val="multilevel"/>
    <w:tmpl w:val="E6B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E378B"/>
    <w:multiLevelType w:val="multilevel"/>
    <w:tmpl w:val="283E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85D4F"/>
    <w:multiLevelType w:val="multilevel"/>
    <w:tmpl w:val="F57E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85B7F"/>
    <w:multiLevelType w:val="multilevel"/>
    <w:tmpl w:val="D4B240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D28040F"/>
    <w:multiLevelType w:val="multilevel"/>
    <w:tmpl w:val="A8DEB7C2"/>
    <w:lvl w:ilvl="0">
      <w:start w:val="1"/>
      <w:numFmt w:val="decimal"/>
      <w:lvlText w:val="%1."/>
      <w:lvlJc w:val="left"/>
      <w:pPr>
        <w:tabs>
          <w:tab w:val="num" w:pos="360"/>
        </w:tabs>
        <w:ind w:left="360" w:hanging="360"/>
      </w:pPr>
    </w:lvl>
    <w:lvl w:ilvl="1">
      <w:start w:val="3"/>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7A91E15"/>
    <w:multiLevelType w:val="multilevel"/>
    <w:tmpl w:val="812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C11500"/>
    <w:multiLevelType w:val="multilevel"/>
    <w:tmpl w:val="01683A8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4"/>
  </w:num>
  <w:num w:numId="2">
    <w:abstractNumId w:val="1"/>
  </w:num>
  <w:num w:numId="3">
    <w:abstractNumId w:val="9"/>
  </w:num>
  <w:num w:numId="4">
    <w:abstractNumId w:val="2"/>
  </w:num>
  <w:num w:numId="5">
    <w:abstractNumId w:val="6"/>
  </w:num>
  <w:num w:numId="6">
    <w:abstractNumId w:val="8"/>
  </w:num>
  <w:num w:numId="7">
    <w:abstractNumId w:val="0"/>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50"/>
    <w:rsid w:val="0010387A"/>
    <w:rsid w:val="001D3D59"/>
    <w:rsid w:val="00330436"/>
    <w:rsid w:val="003606C2"/>
    <w:rsid w:val="00380098"/>
    <w:rsid w:val="003B7585"/>
    <w:rsid w:val="003E0570"/>
    <w:rsid w:val="004B5709"/>
    <w:rsid w:val="00545CEB"/>
    <w:rsid w:val="005C3FF2"/>
    <w:rsid w:val="005F6CC0"/>
    <w:rsid w:val="0063205C"/>
    <w:rsid w:val="006769C9"/>
    <w:rsid w:val="006D4624"/>
    <w:rsid w:val="00703E5E"/>
    <w:rsid w:val="00856CD1"/>
    <w:rsid w:val="008C2C6C"/>
    <w:rsid w:val="0090204D"/>
    <w:rsid w:val="009C7E50"/>
    <w:rsid w:val="00AE34A2"/>
    <w:rsid w:val="00AE36D2"/>
    <w:rsid w:val="00B94684"/>
    <w:rsid w:val="00B964BD"/>
    <w:rsid w:val="00C14474"/>
    <w:rsid w:val="00C8300E"/>
    <w:rsid w:val="00CD2462"/>
    <w:rsid w:val="00CE08CF"/>
    <w:rsid w:val="00D6545E"/>
    <w:rsid w:val="00F80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5550"/>
  <w15:docId w15:val="{7E5657C8-8CD7-4361-AB69-3BD59FD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03E5E"/>
  </w:style>
  <w:style w:type="table" w:styleId="a4">
    <w:name w:val="Table Grid"/>
    <w:basedOn w:val="a1"/>
    <w:uiPriority w:val="59"/>
    <w:rsid w:val="00703E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05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0570"/>
    <w:rPr>
      <w:rFonts w:ascii="Segoe UI" w:hAnsi="Segoe UI" w:cs="Segoe UI"/>
      <w:sz w:val="18"/>
      <w:szCs w:val="18"/>
    </w:rPr>
  </w:style>
  <w:style w:type="character" w:styleId="a7">
    <w:name w:val="Hyperlink"/>
    <w:basedOn w:val="a0"/>
    <w:uiPriority w:val="99"/>
    <w:semiHidden/>
    <w:unhideWhenUsed/>
    <w:rsid w:val="00AE34A2"/>
    <w:rPr>
      <w:color w:val="0000FF"/>
      <w:u w:val="single"/>
    </w:rPr>
  </w:style>
  <w:style w:type="paragraph" w:customStyle="1" w:styleId="c7">
    <w:name w:val="c7"/>
    <w:basedOn w:val="a"/>
    <w:rsid w:val="001D3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D3D59"/>
  </w:style>
  <w:style w:type="character" w:customStyle="1" w:styleId="c10">
    <w:name w:val="c10"/>
    <w:basedOn w:val="a0"/>
    <w:rsid w:val="001D3D59"/>
  </w:style>
  <w:style w:type="paragraph" w:styleId="a8">
    <w:name w:val="List Paragraph"/>
    <w:basedOn w:val="a"/>
    <w:uiPriority w:val="34"/>
    <w:qFormat/>
    <w:rsid w:val="00B9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497">
      <w:bodyDiv w:val="1"/>
      <w:marLeft w:val="0"/>
      <w:marRight w:val="0"/>
      <w:marTop w:val="0"/>
      <w:marBottom w:val="0"/>
      <w:divBdr>
        <w:top w:val="none" w:sz="0" w:space="0" w:color="auto"/>
        <w:left w:val="none" w:sz="0" w:space="0" w:color="auto"/>
        <w:bottom w:val="none" w:sz="0" w:space="0" w:color="auto"/>
        <w:right w:val="none" w:sz="0" w:space="0" w:color="auto"/>
      </w:divBdr>
    </w:div>
    <w:div w:id="201870986">
      <w:bodyDiv w:val="1"/>
      <w:marLeft w:val="0"/>
      <w:marRight w:val="0"/>
      <w:marTop w:val="0"/>
      <w:marBottom w:val="0"/>
      <w:divBdr>
        <w:top w:val="none" w:sz="0" w:space="0" w:color="auto"/>
        <w:left w:val="none" w:sz="0" w:space="0" w:color="auto"/>
        <w:bottom w:val="none" w:sz="0" w:space="0" w:color="auto"/>
        <w:right w:val="none" w:sz="0" w:space="0" w:color="auto"/>
      </w:divBdr>
    </w:div>
    <w:div w:id="291331835">
      <w:bodyDiv w:val="1"/>
      <w:marLeft w:val="0"/>
      <w:marRight w:val="0"/>
      <w:marTop w:val="0"/>
      <w:marBottom w:val="0"/>
      <w:divBdr>
        <w:top w:val="none" w:sz="0" w:space="0" w:color="auto"/>
        <w:left w:val="none" w:sz="0" w:space="0" w:color="auto"/>
        <w:bottom w:val="none" w:sz="0" w:space="0" w:color="auto"/>
        <w:right w:val="none" w:sz="0" w:space="0" w:color="auto"/>
      </w:divBdr>
    </w:div>
    <w:div w:id="296491481">
      <w:bodyDiv w:val="1"/>
      <w:marLeft w:val="0"/>
      <w:marRight w:val="0"/>
      <w:marTop w:val="0"/>
      <w:marBottom w:val="0"/>
      <w:divBdr>
        <w:top w:val="none" w:sz="0" w:space="0" w:color="auto"/>
        <w:left w:val="none" w:sz="0" w:space="0" w:color="auto"/>
        <w:bottom w:val="none" w:sz="0" w:space="0" w:color="auto"/>
        <w:right w:val="none" w:sz="0" w:space="0" w:color="auto"/>
      </w:divBdr>
    </w:div>
    <w:div w:id="591933862">
      <w:bodyDiv w:val="1"/>
      <w:marLeft w:val="0"/>
      <w:marRight w:val="0"/>
      <w:marTop w:val="0"/>
      <w:marBottom w:val="0"/>
      <w:divBdr>
        <w:top w:val="none" w:sz="0" w:space="0" w:color="auto"/>
        <w:left w:val="none" w:sz="0" w:space="0" w:color="auto"/>
        <w:bottom w:val="none" w:sz="0" w:space="0" w:color="auto"/>
        <w:right w:val="none" w:sz="0" w:space="0" w:color="auto"/>
      </w:divBdr>
    </w:div>
    <w:div w:id="672146649">
      <w:bodyDiv w:val="1"/>
      <w:marLeft w:val="0"/>
      <w:marRight w:val="0"/>
      <w:marTop w:val="0"/>
      <w:marBottom w:val="0"/>
      <w:divBdr>
        <w:top w:val="none" w:sz="0" w:space="0" w:color="auto"/>
        <w:left w:val="none" w:sz="0" w:space="0" w:color="auto"/>
        <w:bottom w:val="none" w:sz="0" w:space="0" w:color="auto"/>
        <w:right w:val="none" w:sz="0" w:space="0" w:color="auto"/>
      </w:divBdr>
    </w:div>
    <w:div w:id="772092892">
      <w:bodyDiv w:val="1"/>
      <w:marLeft w:val="0"/>
      <w:marRight w:val="0"/>
      <w:marTop w:val="0"/>
      <w:marBottom w:val="0"/>
      <w:divBdr>
        <w:top w:val="none" w:sz="0" w:space="0" w:color="auto"/>
        <w:left w:val="none" w:sz="0" w:space="0" w:color="auto"/>
        <w:bottom w:val="none" w:sz="0" w:space="0" w:color="auto"/>
        <w:right w:val="none" w:sz="0" w:space="0" w:color="auto"/>
      </w:divBdr>
    </w:div>
    <w:div w:id="1010181929">
      <w:bodyDiv w:val="1"/>
      <w:marLeft w:val="0"/>
      <w:marRight w:val="0"/>
      <w:marTop w:val="0"/>
      <w:marBottom w:val="0"/>
      <w:divBdr>
        <w:top w:val="none" w:sz="0" w:space="0" w:color="auto"/>
        <w:left w:val="none" w:sz="0" w:space="0" w:color="auto"/>
        <w:bottom w:val="none" w:sz="0" w:space="0" w:color="auto"/>
        <w:right w:val="none" w:sz="0" w:space="0" w:color="auto"/>
      </w:divBdr>
    </w:div>
    <w:div w:id="1440640367">
      <w:bodyDiv w:val="1"/>
      <w:marLeft w:val="0"/>
      <w:marRight w:val="0"/>
      <w:marTop w:val="0"/>
      <w:marBottom w:val="0"/>
      <w:divBdr>
        <w:top w:val="none" w:sz="0" w:space="0" w:color="auto"/>
        <w:left w:val="none" w:sz="0" w:space="0" w:color="auto"/>
        <w:bottom w:val="none" w:sz="0" w:space="0" w:color="auto"/>
        <w:right w:val="none" w:sz="0" w:space="0" w:color="auto"/>
      </w:divBdr>
    </w:div>
    <w:div w:id="1713842414">
      <w:bodyDiv w:val="1"/>
      <w:marLeft w:val="0"/>
      <w:marRight w:val="0"/>
      <w:marTop w:val="0"/>
      <w:marBottom w:val="0"/>
      <w:divBdr>
        <w:top w:val="none" w:sz="0" w:space="0" w:color="auto"/>
        <w:left w:val="none" w:sz="0" w:space="0" w:color="auto"/>
        <w:bottom w:val="none" w:sz="0" w:space="0" w:color="auto"/>
        <w:right w:val="none" w:sz="0" w:space="0" w:color="auto"/>
      </w:divBdr>
    </w:div>
    <w:div w:id="20584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on.gov.ru/dok/akt/6591/" TargetMode="External"/><Relationship Id="rId13" Type="http://schemas.openxmlformats.org/officeDocument/2006/relationships/hyperlink" Target="http://base.consultant.ru/cons/cgi/online.cgi?req=doc;base=LAW;n=1105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80abucjiibhv9a.xn--p1ai/%D0%B4%D0%BE%D0%BA%D1%83%D0%BC%D0%B5%D0%BD%D1%82%D1%8B/2974" TargetMode="External"/><Relationship Id="rId12" Type="http://schemas.openxmlformats.org/officeDocument/2006/relationships/hyperlink" Target="http://base.consultant.ru/cons/cgi/online.cgi?req=doc;base=LAW;n=110510" TargetMode="External"/><Relationship Id="rId17" Type="http://schemas.openxmlformats.org/officeDocument/2006/relationships/hyperlink" Target="http://standart.edu.ru/catalog.aspx?CatalogId=6400" TargetMode="External"/><Relationship Id="rId2" Type="http://schemas.openxmlformats.org/officeDocument/2006/relationships/numbering" Target="numbering.xml"/><Relationship Id="rId16" Type="http://schemas.openxmlformats.org/officeDocument/2006/relationships/hyperlink" Target="http://standart.edu.ru/catalog.aspx?CatalogId=258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ase.consultant.ru/cons/cgi/online.cgi?req=doc;base=LAW;n=142269" TargetMode="External"/><Relationship Id="rId5" Type="http://schemas.openxmlformats.org/officeDocument/2006/relationships/webSettings" Target="webSettings.xml"/><Relationship Id="rId15" Type="http://schemas.openxmlformats.org/officeDocument/2006/relationships/hyperlink" Target="http://ngv6.jimdo.com/" TargetMode="External"/><Relationship Id="rId10" Type="http://schemas.openxmlformats.org/officeDocument/2006/relationships/hyperlink" Target="http://standart.edu.ru/catalog.aspx?CatalogId=7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ceym1.ru/nachalka/6-koncepcija_dukhovno-nravstvennogo_razvitija.pdf" TargetMode="External"/><Relationship Id="rId14" Type="http://schemas.openxmlformats.org/officeDocument/2006/relationships/hyperlink" Target="http://base.consultant.ru/cons/cgi/online.cgi?req=doc;base=LAW;n=114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3F58-07C3-4A6B-A2B2-EB94611D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2019-06-24T10:35:00Z</cp:lastPrinted>
  <dcterms:created xsi:type="dcterms:W3CDTF">2023-09-13T08:28:00Z</dcterms:created>
  <dcterms:modified xsi:type="dcterms:W3CDTF">2023-09-13T08:28:00Z</dcterms:modified>
</cp:coreProperties>
</file>