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1" w:rsidRPr="000A2685" w:rsidRDefault="006546C1" w:rsidP="0038279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1A1A1A"/>
          <w:sz w:val="24"/>
          <w:szCs w:val="24"/>
        </w:rPr>
      </w:pPr>
      <w:r w:rsidRPr="000A2685">
        <w:rPr>
          <w:rFonts w:ascii="Helvetica" w:hAnsi="Helvetica"/>
          <w:b/>
          <w:color w:val="1A1A1A"/>
          <w:sz w:val="24"/>
          <w:szCs w:val="24"/>
          <w:shd w:val="clear" w:color="auto" w:fill="FFFFFF"/>
        </w:rPr>
        <w:t>Основы религиозных культур и светской этики.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современном мире особое значение приобретает духовно-нравственное воспитание подрастающего поколения, развитие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у детей таких качеств, как толерантность и уважение к другим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культурам, готовность и способность к диалогу и сотрудничеству. Всё это подразумевает овладение знаниями об особенностях национальных культур, понимание культурологических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основ социальных явлений и традиций. Для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многоконфессиональной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и поликультурной России особенно актуально получение знаний об основах духовно-нравственной культуры,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исторических,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культурных и религиозных традициях народов,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населяющих нашу страну. В ФГОС начального общего образования с этой целью введена предметная область «Основы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духовно-нравственной культуры народов России», в рамках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которой в программу начального общего образования включён обязательный предмет «Основы религиозных культур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 светской этики» (ОРКСЭ), знакомящий учащихся с основами православной, буддийской, иудейской, исламской и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светской культур.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Общая историческая судьба народов России, единое географическое пространство, социально-политическое единство сформировали общую духовную культуру народов России.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Именно поэтому в основе содержания предмета лежит принцип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диалога религиозных и светской культур в пространстве культурно-исторической и современной жизни России.</w:t>
      </w:r>
      <w:proofErr w:type="gram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В процессе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изучения предмета ОРКСЭ у школьников появится возможность осознать себя гражданами России, живущими в мире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культурного и религиозного разнообразия. В результате освоения данного предмета школьниками должны быть усвоены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следующие идеи: каждая духовная культура имеет собственный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контекст и свою логику, ни одна культура не может быть лучше другой, поскольку обладает значимым для развития современного человечества ценностным содержанием. Всё это обеспечивается новыми стандартами, принципами и подходами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 образованию: культ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урологическим, коммуникативным,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деятельностным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соответствии с Федеральным базисным учебным планом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предмет «Основы религиозных культур и светской этики» изучае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тся в 4 классе по одному часу в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неделю. Общий объём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учебного времени, отводимого на предмет, составляет 34 часа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год.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Предмет «Основы религиозных культур и светской этики»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изучается на переходной стадии от начальной к основной ступени общеобразовательной школы. И по месту в учебном плане, и по содержанию он служит важным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lastRenderedPageBreak/>
        <w:t>связующим звеном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между двумя этапами гуманитарного образования и воспитания школьников. С одной стороны, учебный предмет ОРКСЭ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дополняет обществоведческие аспекты предмета «Окружающий мир», с которым знакомятся учащиеся начальной школы.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 другой стороны, этот предмет предваряет начинающееся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  <w:r w:rsidR="00382799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Образовательная организация на основе определения образовательных потребностей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обучающихся и их родителей (за</w:t>
      </w:r>
      <w:r w:rsidRPr="000A2685">
        <w:rPr>
          <w:rFonts w:ascii="Helvetica" w:hAnsi="Helvetica"/>
          <w:color w:val="1A1A1A"/>
          <w:sz w:val="24"/>
          <w:szCs w:val="24"/>
        </w:rPr>
        <w:t xml:space="preserve"> 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конных представителей), а также собственных возможностей</w:t>
      </w:r>
      <w:r w:rsidR="00382799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организации образовательного процесса определяет перечень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модулей учебного предмета. Выбор модуля родителями (законными представителями)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обучающихся</w:t>
      </w:r>
      <w:proofErr w:type="gram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является приоритетным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для организации обучения ребёнка.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Модуль «Основы буддийской культуры»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Родина. Культура и религия. Введение</w:t>
      </w:r>
      <w:r w:rsidR="00382799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буддийскую духовную традицию. Будда и его учение. Буддийский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священный канон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Трипитака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. Буддийская картина мира. Добро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 зло. Принцип ненасилия. Любовь к человеку и ценность жизни.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Сострадание и милосердие. Отношение к природе. Буддийские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учители. Семья в буддийской культуре и её ценности. Творческие</w:t>
      </w:r>
      <w:r w:rsidR="00382799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работы учащихся. Обобщающий урок. Буддизм в России. Путь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духовного совершенствования. Буддийское учение о добродетелях.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Буддийские символы. Буддийские ритуалы и обряды. Буддийские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святыни. Буддийские священные сооружения. Буддийский храм.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Буддийский календарь. Буддийские праздники. Искусство в буддийской культуре. Любовь и уважение к Отечеству.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Модуль «Основы православной культуры»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Родина. Культура и религия. Человек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 Бог в православии. Православная молитва. Библия и Евангелие. Проповедь Христа. Христос и Его крест. Пасха. Православное учение о человеке. Совесть и раскаяние. Заповеди.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Милосердие и сострадание. Золотое правило этики. Храм.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Икона. Творческие работы учащихся. Подведение итогов. Как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христианство пришло на Русь. Подвиг. Заповеди блаженств.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Зачем творить добро? Чудо в жизни христианина. Православие о Божием суде. Таинство Причастия. Монастырь. Отноше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ние христианина к природе.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Христианская семья. Защита Отечества. Христианин в труде. Любовь и уважение к Отечеству.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lastRenderedPageBreak/>
        <w:t>Модуль «Основы исламской культуры»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Родина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. Колыбель ислама. Пророк </w:t>
      </w:r>
      <w:proofErr w:type="spellStart"/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Мухам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мад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— основатель ислама. На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чало пророчества. Чудесное путе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шествие пророка. Хиджра. Коран и Сунна. Вера в Ал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лаха. Бо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жественные Писания. Посланники Бога. Вера в Судный день и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судьбу. Обязанности мусульман. Поклонение Аллаху. Пост в месяц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рамадан. Пожертвование во имя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Всевышнего</w:t>
      </w:r>
      <w:proofErr w:type="gram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. Паломничество в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Мекку. История ислама в России. Нравственные ценности ислама. Сотворение добра. Дружба и взаимопомощь. Семья в исламе.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Родители и дети. Отношение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к старшим. Традиции гостеприим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ства. Ценность и польза образования. Ислам и наука. Искусство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ислама. Праздники мусульман. Любовь и уважение к Отечеству.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Модуль «Основы иудейской культуры»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Родина. Введение в иудейскую духовную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традицию. Культура и религия. Тора — главная книга иудаизма. Сущность Торы. «Золотое правило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Гилеля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». Письменная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и Устная Тора. Классические тексты иудаизма. Патриархи еврейского народа. Евреи в Египте: от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Йосефа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до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Моше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. Исход из Египта. Дарование Торы на горе 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Синай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. Пророки и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праведники в иудейской культуре. Храм в жизни иудеев. Назначение синагоги и её устройство. Суббота (</w:t>
      </w:r>
      <w:proofErr w:type="spell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Шабат</w:t>
      </w:r>
      <w:proofErr w:type="spell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) в иудейской традиции. Субботний ритуал. Молитвы и благословения в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иудаизме. Добро и зло. Творческие работы учащихся. Иудаизм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России. Основные принципы иудаизма. Милосердие, забота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о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слабых</w:t>
      </w:r>
      <w:proofErr w:type="gram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, взаимопомощь. Традиции иудаизма в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повседневной</w:t>
      </w:r>
      <w:proofErr w:type="gramEnd"/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жизни евреев. Совершеннолетие в иудаизме. Ответственное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принятие заповедей. Еврейский дом — еврейский мир: знакомство с историей и традицией. Еврейский календарь. Еврейские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праздники: их история и традиции. Ценности семейной жизни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 иудейской традиции. Пра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матери еврейского народа. Ценно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сти семейной жизни в иудейской традиции. Любовь и уважение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 Отечеству.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Модуль «Основы мировых</w:t>
      </w:r>
      <w:r w:rsidRPr="000A2685">
        <w:rPr>
          <w:rFonts w:eastAsia="Times New Roman" w:cs="Times New Roman"/>
          <w:b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религиозных культур»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</w:t>
      </w:r>
      <w:r w:rsidRPr="000A2685">
        <w:rPr>
          <w:rFonts w:ascii="Helvetica" w:eastAsia="Times New Roman" w:hAnsi="Helvetica" w:cs="Times New Roman"/>
          <w:color w:val="1A1A1A"/>
          <w:sz w:val="24"/>
          <w:szCs w:val="24"/>
        </w:rPr>
        <w:t>а. Культура и религия. Возникно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вение религий. Религии мира и их основатели. Священные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книги религий мира. Хранители предания в религиях мира.</w:t>
      </w:r>
      <w:r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Добро и зло. Понятие греха, раскаяния и воздаяния. Человек в религиозных традициях мира. Священные сооружения.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Искусство в религиозной культуре. Творческие работы учащихся. История религий в России. Религиозные ритуалы.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Обычаи и обряды. Паломничества и святыни. Праздники и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календари. Религия и мораль. Нравственные заповеди в религиях мира. Милосердие, забота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lastRenderedPageBreak/>
        <w:t xml:space="preserve">о </w:t>
      </w:r>
      <w:proofErr w:type="gramStart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слабых</w:t>
      </w:r>
      <w:proofErr w:type="gramEnd"/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, взаимопомощь.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Семья. Долг, свобода, ответственность, труд. Любовь и уважение к Отечеству.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b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b/>
          <w:color w:val="1A1A1A"/>
          <w:sz w:val="24"/>
          <w:szCs w:val="24"/>
        </w:rPr>
        <w:t>Модуль «Основы светской этики»</w:t>
      </w:r>
    </w:p>
    <w:p w:rsidR="006546C1" w:rsidRPr="006546C1" w:rsidRDefault="006546C1" w:rsidP="003827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</w:rPr>
      </w:pP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Россия — наша Родина. Ч</w:t>
      </w:r>
      <w:r w:rsidR="000A2685" w:rsidRPr="000A2685">
        <w:rPr>
          <w:rFonts w:ascii="Helvetica" w:eastAsia="Times New Roman" w:hAnsi="Helvetica" w:cs="Times New Roman"/>
          <w:color w:val="1A1A1A"/>
          <w:sz w:val="24"/>
          <w:szCs w:val="24"/>
        </w:rPr>
        <w:t>то такое светская этика. Культу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ра и мораль. Особенности морали. Добро и зло. Добродетель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 порок. Свобода и моральный выбор человека. Свобода и ответственность. Моральный долг. Справедливость. Альтруизм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и эгоизм. Дружба. Что значит быть моральным. Проектная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деятельность. Род и семья — исток нравственных отношений. Нравственный поступок. Золотое правило нравственности. Стыд, вина и извинение. Честь и достоинство. Совесть. Нравственные идеалы. Образцы нравственности в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культуре Отечества. Этикет. Семейные праздники. Жизнь</w:t>
      </w:r>
      <w:r w:rsidR="000A2685" w:rsidRPr="000A2685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6546C1">
        <w:rPr>
          <w:rFonts w:ascii="Helvetica" w:eastAsia="Times New Roman" w:hAnsi="Helvetica" w:cs="Times New Roman"/>
          <w:color w:val="1A1A1A"/>
          <w:sz w:val="24"/>
          <w:szCs w:val="24"/>
        </w:rPr>
        <w:t>человека — высшая нравственная ценность. Любовь и уважение к Отечеству.</w:t>
      </w:r>
    </w:p>
    <w:p w:rsidR="006546C1" w:rsidRPr="006546C1" w:rsidRDefault="006546C1" w:rsidP="006546C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</w:rPr>
      </w:pPr>
    </w:p>
    <w:p w:rsidR="00E848BD" w:rsidRPr="000A2685" w:rsidRDefault="00E848BD">
      <w:pPr>
        <w:rPr>
          <w:sz w:val="24"/>
          <w:szCs w:val="24"/>
        </w:rPr>
      </w:pPr>
    </w:p>
    <w:sectPr w:rsidR="00E848BD" w:rsidRPr="000A2685" w:rsidSect="0035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6C1"/>
    <w:rsid w:val="000A2685"/>
    <w:rsid w:val="00351F18"/>
    <w:rsid w:val="00382799"/>
    <w:rsid w:val="006546C1"/>
    <w:rsid w:val="00E8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Elena Novikova</cp:lastModifiedBy>
  <cp:revision>3</cp:revision>
  <dcterms:created xsi:type="dcterms:W3CDTF">2023-06-15T04:23:00Z</dcterms:created>
  <dcterms:modified xsi:type="dcterms:W3CDTF">2023-06-15T04:40:00Z</dcterms:modified>
</cp:coreProperties>
</file>