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90D0" w14:textId="77777777" w:rsidR="003809CB" w:rsidRPr="003809CB" w:rsidRDefault="003809CB" w:rsidP="003809CB">
      <w:pPr>
        <w:jc w:val="both"/>
        <w:rPr>
          <w:rFonts w:ascii="Times New Roman" w:hAnsi="Times New Roman" w:cs="Times New Roman"/>
          <w:sz w:val="28"/>
          <w:szCs w:val="28"/>
        </w:rPr>
      </w:pPr>
      <w:r w:rsidRPr="003809CB">
        <w:rPr>
          <w:rFonts w:ascii="Times New Roman" w:hAnsi="Times New Roman" w:cs="Times New Roman"/>
          <w:sz w:val="28"/>
          <w:szCs w:val="28"/>
        </w:rPr>
        <w:t>22 сентября в нашей школе состоялся торжественный запуск проекта «Твой бюджет в школах». Все учащиеся старших классов приняли участие в информационной встрече, на которой нам рассказали о проекте инициативного бюджетирования и возможности изменить нашу школу.</w:t>
      </w:r>
    </w:p>
    <w:p w14:paraId="5A9742F8" w14:textId="77777777" w:rsidR="003809CB" w:rsidRPr="003809CB" w:rsidRDefault="003809CB" w:rsidP="003809CB">
      <w:pPr>
        <w:jc w:val="both"/>
        <w:rPr>
          <w:rFonts w:ascii="Times New Roman" w:hAnsi="Times New Roman" w:cs="Times New Roman"/>
          <w:sz w:val="28"/>
          <w:szCs w:val="28"/>
        </w:rPr>
      </w:pPr>
      <w:r w:rsidRPr="003809CB">
        <w:rPr>
          <w:rFonts w:ascii="Times New Roman" w:hAnsi="Times New Roman" w:cs="Times New Roman"/>
          <w:sz w:val="28"/>
          <w:szCs w:val="28"/>
        </w:rPr>
        <w:t>«Твой бюджет в школах» — практика инициативного бюджетирования, реализуемая Комитетом финансов Санкт-Петербурга совместно с Комитетом по образованию. Школьное инициативное бюджетирование, упрощенно, это финансирование из городского бюджета проектов подростков по развитию школы.</w:t>
      </w:r>
    </w:p>
    <w:p w14:paraId="7D0F8E8A" w14:textId="73E2E4A4" w:rsidR="003809CB" w:rsidRDefault="003809CB" w:rsidP="007D5505">
      <w:pPr>
        <w:jc w:val="both"/>
        <w:rPr>
          <w:rFonts w:ascii="Times New Roman" w:hAnsi="Times New Roman" w:cs="Times New Roman"/>
          <w:sz w:val="28"/>
          <w:szCs w:val="28"/>
        </w:rPr>
      </w:pPr>
      <w:r w:rsidRPr="003809CB">
        <w:rPr>
          <w:rFonts w:ascii="Times New Roman" w:hAnsi="Times New Roman" w:cs="Times New Roman"/>
          <w:sz w:val="28"/>
          <w:szCs w:val="28"/>
        </w:rPr>
        <w:t>По словам Наталии Лукьяновой, начальника отдела по обеспечению открытости бюджета Комитета финансов, «инициативное бюджетирование – это не только возможность привлечь дополнительное финансирование в школу. Это площадка для диалога подростков и администрации о том, какой должна быть современная школа. Это возможность для старшеклассников реализовать свои идеи по развитию школы уже в 2024 году».</w:t>
      </w:r>
    </w:p>
    <w:p w14:paraId="2E8D229E" w14:textId="091B72CB" w:rsidR="007D5505" w:rsidRPr="007D5505" w:rsidRDefault="007D5505" w:rsidP="007D5505">
      <w:pPr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4 октября в нашей школе прошла форсайт-сессия проекта «Твой бюджет в школах-2023»</w:t>
      </w:r>
    </w:p>
    <w:p w14:paraId="726F0158" w14:textId="362F6023" w:rsidR="009361D1" w:rsidRPr="007D5505" w:rsidRDefault="007D5505" w:rsidP="007D5505">
      <w:pPr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«Форсайт-сессия» — это метод работы группы экспертов по исследованию и конструированию будущего.</w:t>
      </w:r>
    </w:p>
    <w:p w14:paraId="5288006C" w14:textId="3E881E6A" w:rsidR="007D5505" w:rsidRPr="007D5505" w:rsidRDefault="007D5505" w:rsidP="007D5505">
      <w:pPr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Цель форсайтов – помочь ученикам 9-11 классов сформировать идею инициативного проекта. Именно эту идею школьники будут готовить для выдвижения на классное обсуждение и общешкольное голосование.</w:t>
      </w:r>
    </w:p>
    <w:p w14:paraId="0703AF17" w14:textId="711C1109" w:rsidR="007D5505" w:rsidRPr="007D5505" w:rsidRDefault="007D5505" w:rsidP="007D5505">
      <w:pPr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 xml:space="preserve">Программа форсайт-сессий включает в себя лекции, презентации и групповую работу. Ребятам </w:t>
      </w:r>
      <w:r w:rsidRPr="007D5505">
        <w:rPr>
          <w:rFonts w:ascii="Times New Roman" w:hAnsi="Times New Roman" w:cs="Times New Roman"/>
          <w:sz w:val="28"/>
          <w:szCs w:val="28"/>
        </w:rPr>
        <w:t xml:space="preserve">рассказали </w:t>
      </w:r>
      <w:r w:rsidRPr="007D5505">
        <w:rPr>
          <w:rFonts w:ascii="Times New Roman" w:hAnsi="Times New Roman" w:cs="Times New Roman"/>
          <w:sz w:val="28"/>
          <w:szCs w:val="28"/>
        </w:rPr>
        <w:t>о том, что собой представляет проект «Твой бюджет в школах», что такое инициативное бюджетирование и как оно работает в школе, какой бывает современная школа, а также о том, как можно разработать и успешно защитить свой проект.</w:t>
      </w:r>
    </w:p>
    <w:p w14:paraId="716F59D1" w14:textId="5CC6729D" w:rsidR="007D5505" w:rsidRPr="007D5505" w:rsidRDefault="007D5505" w:rsidP="007D5505">
      <w:pPr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В конце мероприятия каждая команда подготовила творческое выступление, на котором защищала своё видение «школы будущего», приводя аргументы и отвечая на острые вопросы оппонентов и кураторов.</w:t>
      </w:r>
    </w:p>
    <w:p w14:paraId="043F3B45" w14:textId="5AFB5906" w:rsidR="007D5505" w:rsidRDefault="007D5505" w:rsidP="007D5505">
      <w:pPr>
        <w:jc w:val="both"/>
        <w:rPr>
          <w:rFonts w:ascii="Times New Roman" w:hAnsi="Times New Roman" w:cs="Times New Roman"/>
          <w:sz w:val="28"/>
          <w:szCs w:val="28"/>
        </w:rPr>
      </w:pPr>
      <w:r w:rsidRPr="007D5505">
        <w:rPr>
          <w:rFonts w:ascii="Times New Roman" w:hAnsi="Times New Roman" w:cs="Times New Roman"/>
          <w:sz w:val="28"/>
          <w:szCs w:val="28"/>
        </w:rPr>
        <w:t>Теперь следующим этапом станут классные обсуждения и голосования, на которых проектные команды обсудят свои идеи с одноклассниками.</w:t>
      </w:r>
    </w:p>
    <w:p w14:paraId="6D34A822" w14:textId="77CF0988" w:rsidR="003809CB" w:rsidRDefault="003809CB" w:rsidP="003809CB">
      <w:pPr>
        <w:jc w:val="both"/>
        <w:rPr>
          <w:rFonts w:ascii="Times New Roman" w:hAnsi="Times New Roman" w:cs="Times New Roman"/>
          <w:sz w:val="28"/>
          <w:szCs w:val="28"/>
        </w:rPr>
      </w:pPr>
      <w:r w:rsidRPr="003809CB">
        <w:rPr>
          <w:rFonts w:ascii="Times New Roman" w:hAnsi="Times New Roman" w:cs="Times New Roman"/>
          <w:sz w:val="28"/>
          <w:szCs w:val="28"/>
        </w:rPr>
        <w:t>В декабре команда старшеклассников представит свой проект на общегородской комиссии.</w:t>
      </w:r>
    </w:p>
    <w:p w14:paraId="779331A3" w14:textId="231163F6" w:rsidR="003809CB" w:rsidRPr="007D5505" w:rsidRDefault="003809CB" w:rsidP="003809CB">
      <w:pPr>
        <w:jc w:val="both"/>
        <w:rPr>
          <w:rFonts w:ascii="Times New Roman" w:hAnsi="Times New Roman" w:cs="Times New Roman"/>
          <w:sz w:val="28"/>
          <w:szCs w:val="28"/>
        </w:rPr>
      </w:pPr>
      <w:r w:rsidRPr="003809CB">
        <w:rPr>
          <w:rFonts w:ascii="Times New Roman" w:hAnsi="Times New Roman" w:cs="Times New Roman"/>
          <w:sz w:val="28"/>
          <w:szCs w:val="28"/>
        </w:rPr>
        <w:t>Как отметила, Елена Борисовна, директор школы, «мы уверены, что наши школьники активно включатся в проект. У нас много креативных, увлеченных ребят, которым не безразлично будущее нашей школы».</w:t>
      </w:r>
    </w:p>
    <w:sectPr w:rsidR="003809CB" w:rsidRPr="007D5505" w:rsidSect="00380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D1"/>
    <w:rsid w:val="003809CB"/>
    <w:rsid w:val="007D5505"/>
    <w:rsid w:val="0093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6B56"/>
  <w15:chartTrackingRefBased/>
  <w15:docId w15:val="{98B9BC2B-E793-4B80-82E3-4D774B48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Novikova</dc:creator>
  <cp:keywords/>
  <dc:description/>
  <cp:lastModifiedBy>Elena Novikova</cp:lastModifiedBy>
  <cp:revision>3</cp:revision>
  <dcterms:created xsi:type="dcterms:W3CDTF">2023-10-04T18:09:00Z</dcterms:created>
  <dcterms:modified xsi:type="dcterms:W3CDTF">2023-10-04T18:45:00Z</dcterms:modified>
</cp:coreProperties>
</file>