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B8" w:rsidRPr="000A10B8" w:rsidRDefault="000A10B8" w:rsidP="00715C8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Аннотация к Федеральной а</w:t>
      </w:r>
      <w:r w:rsidRPr="0036354D">
        <w:rPr>
          <w:rFonts w:eastAsiaTheme="minorHAnsi"/>
          <w:b/>
          <w:bCs/>
          <w:lang w:eastAsia="en-US"/>
        </w:rPr>
        <w:t>даптированн</w:t>
      </w:r>
      <w:r>
        <w:rPr>
          <w:rFonts w:eastAsiaTheme="minorHAnsi"/>
          <w:b/>
          <w:bCs/>
          <w:lang w:eastAsia="en-US"/>
        </w:rPr>
        <w:t>ой</w:t>
      </w:r>
      <w:r w:rsidRPr="0036354D">
        <w:rPr>
          <w:rFonts w:eastAsiaTheme="minorHAnsi"/>
          <w:b/>
          <w:bCs/>
          <w:lang w:eastAsia="en-US"/>
        </w:rPr>
        <w:t xml:space="preserve"> основн</w:t>
      </w:r>
      <w:r>
        <w:rPr>
          <w:rFonts w:eastAsiaTheme="minorHAnsi"/>
          <w:b/>
          <w:bCs/>
          <w:lang w:eastAsia="en-US"/>
        </w:rPr>
        <w:t>ой</w:t>
      </w:r>
      <w:r w:rsidRPr="0036354D">
        <w:rPr>
          <w:rFonts w:eastAsiaTheme="minorHAnsi"/>
          <w:b/>
          <w:bCs/>
          <w:lang w:eastAsia="en-US"/>
        </w:rPr>
        <w:t xml:space="preserve"> общеобразовательн</w:t>
      </w:r>
      <w:r>
        <w:rPr>
          <w:rFonts w:eastAsiaTheme="minorHAnsi"/>
          <w:b/>
          <w:bCs/>
          <w:lang w:eastAsia="en-US"/>
        </w:rPr>
        <w:t xml:space="preserve">ой </w:t>
      </w:r>
      <w:r w:rsidRPr="0036354D">
        <w:rPr>
          <w:rFonts w:eastAsiaTheme="minorHAnsi"/>
          <w:b/>
          <w:bCs/>
          <w:lang w:eastAsia="en-US"/>
        </w:rPr>
        <w:t>программ</w:t>
      </w:r>
      <w:r>
        <w:rPr>
          <w:rFonts w:eastAsiaTheme="minorHAnsi"/>
          <w:b/>
          <w:bCs/>
          <w:lang w:eastAsia="en-US"/>
        </w:rPr>
        <w:t>е</w:t>
      </w:r>
      <w:r w:rsidRPr="0036354D">
        <w:rPr>
          <w:rFonts w:eastAsiaTheme="minorHAnsi"/>
          <w:b/>
          <w:bCs/>
          <w:lang w:eastAsia="en-US"/>
        </w:rPr>
        <w:t xml:space="preserve"> начального общего образования</w:t>
      </w:r>
      <w:r>
        <w:rPr>
          <w:rFonts w:eastAsiaTheme="minorHAnsi"/>
          <w:b/>
          <w:bCs/>
          <w:lang w:eastAsia="en-US"/>
        </w:rPr>
        <w:t xml:space="preserve"> </w:t>
      </w:r>
      <w:r w:rsidRPr="0036354D">
        <w:rPr>
          <w:rFonts w:eastAsiaTheme="minorHAnsi"/>
          <w:b/>
          <w:bCs/>
          <w:lang w:eastAsia="en-US"/>
        </w:rPr>
        <w:t xml:space="preserve">обучающихся с расстройством </w:t>
      </w:r>
      <w:proofErr w:type="spellStart"/>
      <w:r w:rsidRPr="0036354D">
        <w:rPr>
          <w:rFonts w:eastAsiaTheme="minorHAnsi"/>
          <w:b/>
          <w:bCs/>
          <w:lang w:eastAsia="en-US"/>
        </w:rPr>
        <w:t>аутистического</w:t>
      </w:r>
      <w:proofErr w:type="spellEnd"/>
      <w:r w:rsidRPr="0036354D">
        <w:rPr>
          <w:rFonts w:eastAsiaTheme="minorHAnsi"/>
          <w:b/>
          <w:bCs/>
          <w:lang w:eastAsia="en-US"/>
        </w:rPr>
        <w:t xml:space="preserve"> спектра (вариант 8.3)</w:t>
      </w:r>
      <w:r>
        <w:rPr>
          <w:rFonts w:eastAsiaTheme="minorHAnsi"/>
          <w:b/>
          <w:bCs/>
          <w:lang w:eastAsia="en-US"/>
        </w:rPr>
        <w:t xml:space="preserve"> </w:t>
      </w:r>
      <w:r w:rsidRPr="0097745E">
        <w:rPr>
          <w:b/>
        </w:rPr>
        <w:t>ГБОУ СОШ № 269 «Школы здоровья»</w:t>
      </w:r>
      <w:r>
        <w:rPr>
          <w:rFonts w:eastAsiaTheme="minorHAnsi"/>
          <w:b/>
          <w:bCs/>
          <w:lang w:eastAsia="en-US"/>
        </w:rPr>
        <w:t xml:space="preserve"> </w:t>
      </w:r>
      <w:r w:rsidRPr="0097745E">
        <w:rPr>
          <w:b/>
        </w:rPr>
        <w:t>Кировского района Санкт-Петербурга.</w:t>
      </w:r>
    </w:p>
    <w:p w:rsidR="00043AF4" w:rsidRPr="0036354D" w:rsidRDefault="00043AF4" w:rsidP="00715C8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1C1BB1">
        <w:rPr>
          <w:rFonts w:eastAsiaTheme="minorHAnsi"/>
          <w:bCs/>
          <w:lang w:eastAsia="en-US"/>
        </w:rPr>
        <w:t xml:space="preserve">Федеральная адаптированная </w:t>
      </w:r>
      <w:r w:rsidRPr="001C1BB1">
        <w:rPr>
          <w:rFonts w:eastAsiaTheme="minorHAnsi"/>
          <w:lang w:eastAsia="en-US"/>
        </w:rPr>
        <w:t>основная общеобразовательная программа начального общего</w:t>
      </w:r>
      <w:r w:rsidRPr="0036354D">
        <w:rPr>
          <w:rFonts w:eastAsiaTheme="minorHAnsi"/>
          <w:lang w:eastAsia="en-US"/>
        </w:rPr>
        <w:t xml:space="preserve"> образования обучающихся с расстройством </w:t>
      </w:r>
      <w:proofErr w:type="spellStart"/>
      <w:r w:rsidRPr="0036354D">
        <w:rPr>
          <w:rFonts w:eastAsiaTheme="minorHAnsi"/>
          <w:lang w:eastAsia="en-US"/>
        </w:rPr>
        <w:t>аутистического</w:t>
      </w:r>
      <w:proofErr w:type="spellEnd"/>
      <w:r w:rsidRPr="0036354D">
        <w:rPr>
          <w:rFonts w:eastAsiaTheme="minorHAnsi"/>
          <w:lang w:eastAsia="en-US"/>
        </w:rPr>
        <w:t xml:space="preserve"> спектра  (далее </w:t>
      </w:r>
      <w:r>
        <w:rPr>
          <w:rFonts w:eastAsiaTheme="minorHAnsi"/>
          <w:lang w:eastAsia="en-US"/>
        </w:rPr>
        <w:t>ФА</w:t>
      </w:r>
      <w:r w:rsidRPr="0036354D">
        <w:rPr>
          <w:rFonts w:eastAsiaTheme="minorHAnsi"/>
          <w:lang w:eastAsia="en-US"/>
        </w:rPr>
        <w:t xml:space="preserve">ОП НОО РАС) – 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</w:t>
      </w:r>
      <w:r>
        <w:rPr>
          <w:rFonts w:eastAsiaTheme="minorHAnsi"/>
          <w:lang w:eastAsia="en-US"/>
        </w:rPr>
        <w:t>ФАОП</w:t>
      </w:r>
      <w:r w:rsidRPr="0036354D">
        <w:rPr>
          <w:rFonts w:eastAsiaTheme="minorHAnsi"/>
          <w:lang w:eastAsia="en-US"/>
        </w:rPr>
        <w:t xml:space="preserve"> НОО для обучающихся с РАС разработана и утверждена ГБОУ СОШ № 269  осуществляющей образовательную деятельность в соответствии с ФГОС НОО для обучающихся с ОВЗ и</w:t>
      </w:r>
      <w:proofErr w:type="gramEnd"/>
      <w:r w:rsidRPr="0036354D">
        <w:rPr>
          <w:rFonts w:eastAsiaTheme="minorHAnsi"/>
          <w:lang w:eastAsia="en-US"/>
        </w:rPr>
        <w:t xml:space="preserve"> с учетом федеральной основной образовательной программы.</w:t>
      </w:r>
    </w:p>
    <w:p w:rsidR="00043AF4" w:rsidRPr="0036354D" w:rsidRDefault="00043AF4" w:rsidP="00715C8A">
      <w:pPr>
        <w:shd w:val="clear" w:color="auto" w:fill="FFFFFF"/>
        <w:ind w:firstLine="708"/>
        <w:jc w:val="both"/>
      </w:pPr>
      <w:bookmarkStart w:id="0" w:name="_Hlk144555166"/>
      <w:r>
        <w:t xml:space="preserve">ФАОП </w:t>
      </w:r>
      <w:r w:rsidRPr="0036354D">
        <w:t xml:space="preserve"> обучающихся с умственной отсталостью (интеллектуальными нарушениями) с РАС </w:t>
      </w:r>
      <w:bookmarkEnd w:id="0"/>
      <w:r w:rsidRPr="0036354D">
        <w:t xml:space="preserve">ГБОУ СОШ № 269 Кировского района Санкт-Петербурга </w:t>
      </w:r>
      <w:proofErr w:type="gramStart"/>
      <w:r w:rsidRPr="0036354D">
        <w:t>разработана</w:t>
      </w:r>
      <w:proofErr w:type="gramEnd"/>
      <w:r w:rsidRPr="0036354D">
        <w:t xml:space="preserve"> в соответствии со следующими нормативными документами:</w:t>
      </w:r>
    </w:p>
    <w:p w:rsidR="00043AF4" w:rsidRPr="0036354D" w:rsidRDefault="00043AF4" w:rsidP="00715C8A">
      <w:pPr>
        <w:jc w:val="both"/>
      </w:pPr>
      <w:r w:rsidRPr="0036354D">
        <w:t>Федеральный</w:t>
      </w:r>
      <w:r w:rsidRPr="0036354D">
        <w:tab/>
        <w:t>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:rsidR="00043AF4" w:rsidRPr="0036354D" w:rsidRDefault="00043AF4" w:rsidP="00715C8A">
      <w:pPr>
        <w:jc w:val="both"/>
      </w:pPr>
      <w:r w:rsidRPr="0036354D">
        <w:t>Федеральный закон  «Об образовании в Российской Федерации» от 29.12.2012                    № 273-ФЗ (с изменениями и дополнениями);</w:t>
      </w:r>
    </w:p>
    <w:p w:rsidR="00043AF4" w:rsidRPr="0036354D" w:rsidRDefault="00043AF4" w:rsidP="00715C8A">
      <w:pPr>
        <w:tabs>
          <w:tab w:val="left" w:pos="142"/>
        </w:tabs>
        <w:jc w:val="both"/>
      </w:pPr>
      <w:r w:rsidRPr="0036354D">
        <w:t>Постановление Главного государственного санитарного врача РФ от 2 декабря 2020 г. № 40 "Об утверждении санитарных правил СП 2.2.3670-20 "Санитарно-эпидемиологические требования к условиям труда"</w:t>
      </w:r>
    </w:p>
    <w:p w:rsidR="00043AF4" w:rsidRPr="0036354D" w:rsidRDefault="00043AF4" w:rsidP="00715C8A">
      <w:pPr>
        <w:tabs>
          <w:tab w:val="left" w:pos="142"/>
        </w:tabs>
        <w:jc w:val="both"/>
      </w:pPr>
      <w:r w:rsidRPr="0036354D">
        <w:t xml:space="preserve"> Постановление Главного государственного санитарного врача РФ от 28 сентября 2020 года № 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молодежи»</w:t>
      </w:r>
    </w:p>
    <w:p w:rsidR="00043AF4" w:rsidRPr="0036354D" w:rsidRDefault="00043AF4" w:rsidP="00715C8A">
      <w:pPr>
        <w:tabs>
          <w:tab w:val="left" w:pos="142"/>
        </w:tabs>
        <w:jc w:val="both"/>
      </w:pPr>
      <w:r w:rsidRPr="0036354D">
        <w:t xml:space="preserve">Постановление Главного государственного санитарного врача РФ от 28 января 2021 года № 2 «Об утверждении санитарных правил и норм </w:t>
      </w:r>
      <w:proofErr w:type="spellStart"/>
      <w:r w:rsidRPr="0036354D">
        <w:t>СанПиН</w:t>
      </w:r>
      <w:proofErr w:type="spellEnd"/>
      <w:r w:rsidRPr="0036354D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43AF4" w:rsidRPr="0036354D" w:rsidRDefault="00043AF4" w:rsidP="00715C8A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zCs w:val="24"/>
        </w:rPr>
      </w:pPr>
      <w:bookmarkStart w:id="1" w:name="_Toc144633340"/>
      <w:bookmarkStart w:id="2" w:name="_Toc144633804"/>
      <w:bookmarkStart w:id="3" w:name="_Toc144634019"/>
      <w:bookmarkStart w:id="4" w:name="_Toc144636588"/>
      <w:bookmarkStart w:id="5" w:name="_Toc144637014"/>
      <w:bookmarkStart w:id="6" w:name="_Toc144806525"/>
      <w:bookmarkStart w:id="7" w:name="_Toc144818192"/>
      <w:r w:rsidRPr="0036354D">
        <w:rPr>
          <w:bCs w:val="0"/>
          <w:szCs w:val="24"/>
        </w:rPr>
        <w:t xml:space="preserve">Приказ </w:t>
      </w:r>
      <w:proofErr w:type="spellStart"/>
      <w:r w:rsidRPr="0036354D">
        <w:rPr>
          <w:bCs w:val="0"/>
          <w:szCs w:val="24"/>
        </w:rPr>
        <w:t>Минобрнауки</w:t>
      </w:r>
      <w:proofErr w:type="spellEnd"/>
      <w:r w:rsidRPr="0036354D">
        <w:rPr>
          <w:bCs w:val="0"/>
          <w:szCs w:val="24"/>
        </w:rPr>
        <w:t xml:space="preserve"> России от 31 мая 2021 г. N 287</w:t>
      </w:r>
      <w:bookmarkStart w:id="8" w:name="l3"/>
      <w:bookmarkStart w:id="9" w:name="l4"/>
      <w:bookmarkEnd w:id="8"/>
      <w:bookmarkEnd w:id="9"/>
      <w:r w:rsidRPr="0036354D">
        <w:rPr>
          <w:szCs w:val="24"/>
        </w:rPr>
        <w:t xml:space="preserve"> «</w:t>
      </w:r>
      <w:r w:rsidRPr="0036354D">
        <w:rPr>
          <w:bCs w:val="0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  <w:bookmarkEnd w:id="1"/>
      <w:bookmarkEnd w:id="2"/>
      <w:bookmarkEnd w:id="3"/>
      <w:bookmarkEnd w:id="4"/>
      <w:bookmarkEnd w:id="5"/>
      <w:bookmarkEnd w:id="6"/>
      <w:bookmarkEnd w:id="7"/>
    </w:p>
    <w:p w:rsidR="00043AF4" w:rsidRPr="0036354D" w:rsidRDefault="00043AF4" w:rsidP="00715C8A">
      <w:pPr>
        <w:pStyle w:val="a3"/>
        <w:widowControl w:val="0"/>
        <w:autoSpaceDE w:val="0"/>
        <w:autoSpaceDN w:val="0"/>
        <w:adjustRightInd w:val="0"/>
        <w:ind w:left="0"/>
        <w:jc w:val="both"/>
      </w:pPr>
      <w:r w:rsidRPr="0036354D">
        <w:t xml:space="preserve">Приказ </w:t>
      </w:r>
      <w:proofErr w:type="spellStart"/>
      <w:r w:rsidRPr="0036354D">
        <w:t>Минпросвещения</w:t>
      </w:r>
      <w:proofErr w:type="spellEnd"/>
      <w:r w:rsidRPr="0036354D">
        <w:t xml:space="preserve"> России от 24.11.2022 </w:t>
      </w:r>
      <w:r w:rsidRPr="0036354D">
        <w:rPr>
          <w:lang w:val="en-US"/>
        </w:rPr>
        <w:t>N</w:t>
      </w:r>
      <w:r w:rsidRPr="0036354D">
        <w:t xml:space="preserve"> 1023 "Об утверждении федеральной адаптированной образовательной программы начального общего образования для </w:t>
      </w:r>
      <w:proofErr w:type="gramStart"/>
      <w:r w:rsidRPr="0036354D">
        <w:t>обучающихся</w:t>
      </w:r>
      <w:proofErr w:type="gramEnd"/>
      <w:r w:rsidRPr="0036354D">
        <w:t xml:space="preserve"> с ограниченными возможностями здоровья" </w:t>
      </w:r>
      <w:r w:rsidRPr="0036354D">
        <w:rPr>
          <w:i/>
          <w:iCs/>
        </w:rPr>
        <w:t xml:space="preserve">Зарегистрировано в Минюсте России 21.03.2023 </w:t>
      </w:r>
      <w:r w:rsidRPr="0036354D">
        <w:rPr>
          <w:i/>
          <w:iCs/>
          <w:lang w:val="en-US"/>
        </w:rPr>
        <w:t>N</w:t>
      </w:r>
      <w:r w:rsidRPr="0036354D">
        <w:rPr>
          <w:i/>
          <w:iCs/>
        </w:rPr>
        <w:t xml:space="preserve"> 72654</w:t>
      </w:r>
      <w:r w:rsidRPr="0036354D">
        <w:t>.</w:t>
      </w:r>
    </w:p>
    <w:p w:rsidR="00043AF4" w:rsidRPr="0036354D" w:rsidRDefault="00043AF4" w:rsidP="00715C8A">
      <w:pPr>
        <w:pStyle w:val="a3"/>
        <w:widowControl w:val="0"/>
        <w:autoSpaceDE w:val="0"/>
        <w:autoSpaceDN w:val="0"/>
        <w:adjustRightInd w:val="0"/>
        <w:ind w:left="0"/>
        <w:jc w:val="both"/>
      </w:pPr>
      <w:r w:rsidRPr="0036354D">
        <w:t xml:space="preserve">Приказ </w:t>
      </w:r>
      <w:proofErr w:type="spellStart"/>
      <w:r w:rsidRPr="0036354D">
        <w:t>Минпросвещения</w:t>
      </w:r>
      <w:proofErr w:type="spellEnd"/>
      <w:r w:rsidRPr="0036354D">
        <w:t xml:space="preserve"> России от 24.11.2022 </w:t>
      </w:r>
      <w:r w:rsidRPr="0036354D">
        <w:rPr>
          <w:lang w:val="en-US"/>
        </w:rPr>
        <w:t>N</w:t>
      </w:r>
      <w:r w:rsidRPr="0036354D">
        <w:t xml:space="preserve"> 1025 "Об утверждении федеральной адаптированной образовательной программы основного общего образования для </w:t>
      </w:r>
      <w:proofErr w:type="gramStart"/>
      <w:r w:rsidRPr="0036354D">
        <w:t>обучающихся</w:t>
      </w:r>
      <w:proofErr w:type="gramEnd"/>
      <w:r w:rsidRPr="0036354D">
        <w:t xml:space="preserve"> с ограниченными возможностями здоровья"</w:t>
      </w:r>
    </w:p>
    <w:p w:rsidR="00043AF4" w:rsidRPr="0036354D" w:rsidRDefault="00043AF4" w:rsidP="00715C8A">
      <w:pPr>
        <w:pStyle w:val="a3"/>
        <w:widowControl w:val="0"/>
        <w:autoSpaceDE w:val="0"/>
        <w:autoSpaceDN w:val="0"/>
        <w:adjustRightInd w:val="0"/>
        <w:ind w:left="0"/>
        <w:jc w:val="both"/>
        <w:rPr>
          <w:i/>
          <w:iCs/>
        </w:rPr>
      </w:pPr>
      <w:r w:rsidRPr="0036354D">
        <w:rPr>
          <w:i/>
          <w:iCs/>
        </w:rPr>
        <w:t xml:space="preserve">Зарегистрировано в Минюсте России 21.03.2023 </w:t>
      </w:r>
      <w:r w:rsidRPr="0036354D">
        <w:rPr>
          <w:i/>
          <w:iCs/>
          <w:lang w:val="en-US"/>
        </w:rPr>
        <w:t>N</w:t>
      </w:r>
      <w:r w:rsidRPr="0036354D">
        <w:rPr>
          <w:i/>
          <w:iCs/>
        </w:rPr>
        <w:t xml:space="preserve"> 72653.</w:t>
      </w:r>
    </w:p>
    <w:p w:rsidR="00043AF4" w:rsidRPr="0036354D" w:rsidRDefault="00043AF4" w:rsidP="00715C8A">
      <w:pPr>
        <w:widowControl w:val="0"/>
        <w:autoSpaceDE w:val="0"/>
        <w:autoSpaceDN w:val="0"/>
        <w:adjustRightInd w:val="0"/>
        <w:jc w:val="both"/>
      </w:pPr>
      <w:r w:rsidRPr="0036354D">
        <w:rPr>
          <w:bCs/>
        </w:rPr>
        <w:t xml:space="preserve">Приказ Министерства просвещения РФ от 22 марта 2021 г. N 115 «Порядок организации и осуществления образовательной деятельности по основным общеобразовательным </w:t>
      </w:r>
      <w:proofErr w:type="spellStart"/>
      <w:proofErr w:type="gramStart"/>
      <w:r w:rsidRPr="0036354D">
        <w:rPr>
          <w:bCs/>
        </w:rPr>
        <w:t>программам-образовательным</w:t>
      </w:r>
      <w:proofErr w:type="spellEnd"/>
      <w:proofErr w:type="gramEnd"/>
      <w:r w:rsidRPr="0036354D">
        <w:rPr>
          <w:bCs/>
        </w:rPr>
        <w:t xml:space="preserve"> программам начального общего, основного общего и среднего общего образования»</w:t>
      </w:r>
    </w:p>
    <w:p w:rsidR="00043AF4" w:rsidRPr="0036354D" w:rsidRDefault="00043AF4" w:rsidP="00715C8A">
      <w:pPr>
        <w:tabs>
          <w:tab w:val="left" w:pos="142"/>
        </w:tabs>
        <w:jc w:val="both"/>
      </w:pPr>
      <w:r w:rsidRPr="0036354D">
        <w:t xml:space="preserve">Приказ </w:t>
      </w:r>
      <w:proofErr w:type="spellStart"/>
      <w:r w:rsidRPr="0036354D">
        <w:t>Минпросвещения</w:t>
      </w:r>
      <w:proofErr w:type="spellEnd"/>
      <w:r w:rsidRPr="0036354D">
        <w:t xml:space="preserve"> Российской Федерации от 11.02.2022 №69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№115»;</w:t>
      </w:r>
    </w:p>
    <w:p w:rsidR="00043AF4" w:rsidRPr="0036354D" w:rsidRDefault="00043AF4" w:rsidP="00715C8A">
      <w:pPr>
        <w:shd w:val="clear" w:color="auto" w:fill="FFFFFF"/>
        <w:jc w:val="both"/>
        <w:outlineLvl w:val="1"/>
        <w:rPr>
          <w:bCs/>
        </w:rPr>
      </w:pPr>
      <w:bookmarkStart w:id="10" w:name="_Toc144633341"/>
      <w:bookmarkStart w:id="11" w:name="_Toc144633805"/>
      <w:bookmarkStart w:id="12" w:name="_Toc144634020"/>
      <w:bookmarkStart w:id="13" w:name="_Toc144636589"/>
      <w:bookmarkStart w:id="14" w:name="_Toc144637015"/>
      <w:bookmarkStart w:id="15" w:name="_Toc144806526"/>
      <w:bookmarkStart w:id="16" w:name="_Toc144818193"/>
      <w:r w:rsidRPr="0036354D">
        <w:rPr>
          <w:bCs/>
        </w:rPr>
        <w:t xml:space="preserve">Приказ Министерства просвещения РФ от 21 сентября 2022 г. № 858 “Об утверждении федерального перечня учебников, допущенных к использованию при реализации </w:t>
      </w:r>
      <w:r w:rsidRPr="0036354D">
        <w:rPr>
          <w:bCs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043AF4" w:rsidRPr="0036354D" w:rsidRDefault="00043AF4" w:rsidP="00715C8A">
      <w:pPr>
        <w:widowControl w:val="0"/>
        <w:autoSpaceDE w:val="0"/>
        <w:autoSpaceDN w:val="0"/>
        <w:adjustRightInd w:val="0"/>
        <w:jc w:val="both"/>
      </w:pPr>
      <w:r w:rsidRPr="0036354D">
        <w:rPr>
          <w:rStyle w:val="a5"/>
          <w:rFonts w:eastAsiaTheme="majorEastAsia"/>
          <w:b w:val="0"/>
        </w:rPr>
        <w:t>Приказ Министерства просвещения Российской Федерации, Федеральной службы по надзору в сфере образования и науки</w:t>
      </w:r>
      <w:r w:rsidRPr="0036354D">
        <w:rPr>
          <w:b/>
          <w:bCs/>
        </w:rPr>
        <w:t> </w:t>
      </w:r>
      <w:hyperlink r:id="rId5" w:tgtFrame="_blank" w:history="1">
        <w:r w:rsidRPr="0036354D">
          <w:rPr>
            <w:rStyle w:val="a4"/>
            <w:color w:val="auto"/>
            <w:u w:val="none"/>
          </w:rPr>
          <w:t>от 16.11.2022 № 990/1144</w:t>
        </w:r>
      </w:hyperlink>
      <w:r w:rsidRPr="0036354D">
        <w:t> 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году»</w:t>
      </w:r>
    </w:p>
    <w:bookmarkStart w:id="17" w:name="dfasrxxnbq"/>
    <w:bookmarkStart w:id="18" w:name="bssPhr12"/>
    <w:bookmarkEnd w:id="17"/>
    <w:bookmarkEnd w:id="18"/>
    <w:p w:rsidR="00043AF4" w:rsidRPr="0036354D" w:rsidRDefault="00043AF4" w:rsidP="00715C8A">
      <w:pPr>
        <w:jc w:val="both"/>
      </w:pPr>
      <w:r w:rsidRPr="0036354D">
        <w:fldChar w:fldCharType="begin"/>
      </w:r>
      <w:r w:rsidRPr="0036354D">
        <w:instrText>HYPERLINK "C:\\npd-doc?npmid=97&amp;npid=503109&amp;anchor="</w:instrText>
      </w:r>
      <w:r w:rsidRPr="0036354D">
        <w:fldChar w:fldCharType="separate"/>
      </w:r>
      <w:r w:rsidRPr="0036354D">
        <w:t xml:space="preserve">Приказ </w:t>
      </w:r>
      <w:proofErr w:type="spellStart"/>
      <w:r w:rsidRPr="0036354D">
        <w:t>Минпросвещения</w:t>
      </w:r>
      <w:proofErr w:type="spellEnd"/>
      <w:r w:rsidRPr="0036354D">
        <w:t xml:space="preserve"> России от 24 ноября 2022 г. № 1026</w:t>
      </w:r>
      <w:r w:rsidRPr="0036354D">
        <w:fldChar w:fldCharType="end"/>
      </w:r>
      <w:r w:rsidRPr="0036354D"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</w:p>
    <w:p w:rsidR="00043AF4" w:rsidRPr="0036354D" w:rsidRDefault="00043AF4" w:rsidP="00715C8A">
      <w:pPr>
        <w:jc w:val="both"/>
      </w:pPr>
      <w:r w:rsidRPr="0036354D">
        <w:rPr>
          <w:bCs/>
        </w:rPr>
        <w:t xml:space="preserve">Министерство просвещения </w:t>
      </w:r>
      <w:bookmarkStart w:id="19" w:name="dfaszbfh7x"/>
      <w:bookmarkStart w:id="20" w:name="bssPhr2"/>
      <w:bookmarkEnd w:id="19"/>
      <w:bookmarkEnd w:id="20"/>
      <w:r w:rsidRPr="0036354D">
        <w:rPr>
          <w:bCs/>
        </w:rPr>
        <w:t>РФ</w:t>
      </w:r>
      <w:r w:rsidRPr="0036354D">
        <w:t xml:space="preserve"> </w:t>
      </w:r>
      <w:r w:rsidRPr="0036354D">
        <w:rPr>
          <w:bCs/>
        </w:rPr>
        <w:t>письмо</w:t>
      </w:r>
      <w:bookmarkStart w:id="21" w:name="dfaspkt86l"/>
      <w:bookmarkStart w:id="22" w:name="bssPhr3"/>
      <w:bookmarkEnd w:id="21"/>
      <w:bookmarkEnd w:id="22"/>
      <w:r w:rsidRPr="0036354D">
        <w:t xml:space="preserve"> </w:t>
      </w:r>
      <w:r w:rsidRPr="0036354D">
        <w:rPr>
          <w:bCs/>
        </w:rPr>
        <w:t>от 11 января 2023 года № аб-25/07</w:t>
      </w:r>
      <w:bookmarkStart w:id="23" w:name="dfasosg6dx"/>
      <w:bookmarkStart w:id="24" w:name="bssPhr4"/>
      <w:bookmarkEnd w:id="23"/>
      <w:bookmarkEnd w:id="24"/>
      <w:r w:rsidRPr="0036354D">
        <w:t xml:space="preserve"> </w:t>
      </w:r>
      <w:r w:rsidRPr="0036354D">
        <w:rPr>
          <w:bCs/>
        </w:rPr>
        <w:t xml:space="preserve">о направлении информации </w:t>
      </w:r>
      <w:r w:rsidRPr="0036354D">
        <w:t>Разъяснения по вопросу организации образования обучающихся с умственной отсталостью (интеллектуальными нарушениями), начавших обучение ранее 1 сентября 2016 года</w:t>
      </w:r>
    </w:p>
    <w:p w:rsidR="00043AF4" w:rsidRPr="0036354D" w:rsidRDefault="00043AF4" w:rsidP="00715C8A">
      <w:pPr>
        <w:pStyle w:val="a3"/>
        <w:widowControl w:val="0"/>
        <w:autoSpaceDE w:val="0"/>
        <w:autoSpaceDN w:val="0"/>
        <w:adjustRightInd w:val="0"/>
        <w:ind w:left="0"/>
        <w:jc w:val="both"/>
        <w:rPr>
          <w:i/>
          <w:iCs/>
        </w:rPr>
      </w:pPr>
      <w:r w:rsidRPr="0036354D"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36354D">
        <w:t>Минпросвещения</w:t>
      </w:r>
      <w:proofErr w:type="spellEnd"/>
      <w:r w:rsidRPr="0036354D">
        <w:t xml:space="preserve"> России от 16 января 2023 г. № 03-68 «О направлении информации о введении федеральных основных общеобразовательных программ»</w:t>
      </w:r>
    </w:p>
    <w:p w:rsidR="00043AF4" w:rsidRDefault="00043AF4" w:rsidP="00715C8A">
      <w:pPr>
        <w:pStyle w:val="a3"/>
        <w:widowControl w:val="0"/>
        <w:autoSpaceDE w:val="0"/>
        <w:autoSpaceDN w:val="0"/>
        <w:adjustRightInd w:val="0"/>
        <w:ind w:left="0"/>
        <w:jc w:val="both"/>
      </w:pPr>
      <w:r w:rsidRPr="0036354D"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36354D">
        <w:t>Минпросвещения</w:t>
      </w:r>
      <w:proofErr w:type="spellEnd"/>
      <w:r w:rsidRPr="0036354D">
        <w:t xml:space="preserve"> России от 3 марта 2023 г. № 03-327 «О направлении информации (вместе с методическими рекомендациями) по введению федеральных основных общеобразовательных программ»</w:t>
      </w:r>
      <w:proofErr w:type="gramStart"/>
      <w:r w:rsidRPr="0036354D">
        <w:t xml:space="preserve"> </w:t>
      </w:r>
      <w:r>
        <w:t>.</w:t>
      </w:r>
      <w:proofErr w:type="gramEnd"/>
    </w:p>
    <w:p w:rsidR="00043AF4" w:rsidRPr="0036354D" w:rsidRDefault="00043AF4" w:rsidP="00715C8A">
      <w:pPr>
        <w:ind w:firstLine="708"/>
        <w:jc w:val="both"/>
      </w:pPr>
      <w:r w:rsidRPr="0097745E">
        <w:t xml:space="preserve">Программа принята педагогическим советом ГБОУ СОШ № 269 «Школы здоровья» с учетом мнения Совета родителей (законных представителей) обучающихся и Совета обучающихся, утверждена директором образовательной организации Федоренко Е.Б. </w:t>
      </w:r>
    </w:p>
    <w:p w:rsidR="00C1748F" w:rsidRDefault="00043AF4" w:rsidP="00715C8A">
      <w:pPr>
        <w:autoSpaceDE w:val="0"/>
        <w:autoSpaceDN w:val="0"/>
        <w:adjustRightInd w:val="0"/>
        <w:ind w:firstLine="708"/>
        <w:jc w:val="both"/>
      </w:pPr>
      <w:proofErr w:type="gramStart"/>
      <w:r>
        <w:t>В связи с особыми образовательными потребностями обучающихся с РАС и испытываемыми ими трудностями социального взаимодействия, данный 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лет.</w:t>
      </w:r>
      <w:proofErr w:type="gramEnd"/>
      <w:r>
        <w:t xml:space="preserve"> АООП определяет два уровня овладения предметными результатами: минимальный и достаточный. Достаточный уровень освоения предметных результатов не </w:t>
      </w:r>
      <w:proofErr w:type="gramStart"/>
      <w:r>
        <w:t>является обязательным для всех обучающихся Программа строится</w:t>
      </w:r>
      <w:proofErr w:type="gramEnd"/>
      <w:r>
        <w:t xml:space="preserve"> на основе </w:t>
      </w:r>
      <w:proofErr w:type="spellStart"/>
      <w:r>
        <w:t>деятельностного</w:t>
      </w:r>
      <w:proofErr w:type="spellEnd"/>
      <w:r>
        <w:t xml:space="preserve"> подхода к обучению и позволяет реализовывать коррекционно-развивающий потенциал образования школьников с РАС. Учебный план рассчитан на 6 лет: подготовительные (1-е классы) ― 4 класс.</w:t>
      </w:r>
    </w:p>
    <w:p w:rsidR="00043AF4" w:rsidRPr="0036354D" w:rsidRDefault="00715C8A" w:rsidP="00715C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</w:t>
      </w:r>
      <w:r w:rsidR="00043AF4" w:rsidRPr="0036354D">
        <w:rPr>
          <w:rFonts w:ascii="Times New Roman" w:hAnsi="Times New Roman" w:cs="Times New Roman"/>
          <w:sz w:val="24"/>
          <w:szCs w:val="24"/>
        </w:rPr>
        <w:t>ОП адаптируется с учетом особенностей психофизического развития, индивидуальных возможностей обучающихся с ограниченными возможностями здоровья (далее - ОВЗ) и обеспечивает коррекцию нарушений развития и социальную адаптацию.</w:t>
      </w:r>
    </w:p>
    <w:p w:rsidR="00043AF4" w:rsidRPr="0036354D" w:rsidRDefault="00043AF4" w:rsidP="00715C8A">
      <w:pPr>
        <w:jc w:val="both"/>
      </w:pPr>
      <w:r w:rsidRPr="0036354D">
        <w:t xml:space="preserve">В ГБОУ СОШ № 269 АООП реализуется в форме инклюзивного образования совместно с другими обучающимися, с </w:t>
      </w:r>
      <w:proofErr w:type="gramStart"/>
      <w:r w:rsidRPr="0036354D">
        <w:t>предоставлением</w:t>
      </w:r>
      <w:proofErr w:type="gramEnd"/>
      <w:r w:rsidRPr="0036354D">
        <w:t xml:space="preserve"> обучающимся с РАС специальных условий обучения (обучение в ресурсном классе).</w:t>
      </w:r>
    </w:p>
    <w:p w:rsidR="00043AF4" w:rsidRPr="0036354D" w:rsidRDefault="00715C8A" w:rsidP="00715C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</w:t>
      </w:r>
      <w:r w:rsidR="00043AF4" w:rsidRPr="0036354D">
        <w:rPr>
          <w:rFonts w:ascii="Times New Roman" w:hAnsi="Times New Roman" w:cs="Times New Roman"/>
          <w:sz w:val="24"/>
          <w:szCs w:val="24"/>
        </w:rPr>
        <w:t>ОП НОО для обучающихся с РАС, имеющих инвалидность, дополнена ИПРА в части создания специальных условий получения образования.</w:t>
      </w:r>
    </w:p>
    <w:p w:rsidR="00043AF4" w:rsidRPr="0036354D" w:rsidRDefault="00043AF4" w:rsidP="00715C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354D">
        <w:rPr>
          <w:rFonts w:ascii="Times New Roman" w:hAnsi="Times New Roman" w:cs="Times New Roman"/>
          <w:sz w:val="24"/>
          <w:szCs w:val="24"/>
        </w:rPr>
        <w:t xml:space="preserve">Определение варианта </w:t>
      </w:r>
      <w:r w:rsidR="00715C8A">
        <w:rPr>
          <w:rFonts w:ascii="Times New Roman" w:hAnsi="Times New Roman" w:cs="Times New Roman"/>
          <w:sz w:val="24"/>
          <w:szCs w:val="24"/>
        </w:rPr>
        <w:t>ФА</w:t>
      </w:r>
      <w:r w:rsidRPr="0036354D">
        <w:rPr>
          <w:rFonts w:ascii="Times New Roman" w:hAnsi="Times New Roman" w:cs="Times New Roman"/>
          <w:sz w:val="24"/>
          <w:szCs w:val="24"/>
        </w:rPr>
        <w:t>ОП НОО для обучающихся с РАС осуществляется на основе рекомендаций ПМПК, сформулированных по результатам его комплексного психолого-педагогического обследования, с учетом ИПРА.</w:t>
      </w:r>
    </w:p>
    <w:p w:rsidR="00043AF4" w:rsidRPr="0097745E" w:rsidRDefault="00043AF4" w:rsidP="00715C8A">
      <w:pPr>
        <w:ind w:firstLine="709"/>
        <w:jc w:val="both"/>
      </w:pPr>
      <w:r w:rsidRPr="0097745E">
        <w:t xml:space="preserve">Программа содержит три раздела: целевой, содержательный  и организационный. </w:t>
      </w:r>
    </w:p>
    <w:p w:rsidR="00043AF4" w:rsidRPr="0097745E" w:rsidRDefault="00043AF4" w:rsidP="00715C8A">
      <w:pPr>
        <w:ind w:firstLine="709"/>
        <w:jc w:val="both"/>
      </w:pPr>
      <w:r w:rsidRPr="0097745E">
        <w:t xml:space="preserve"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</w:t>
      </w:r>
      <w:r w:rsidRPr="0097745E">
        <w:lastRenderedPageBreak/>
        <w:t>соответствии с требованиями Стандарта, а также способы определения достижения этих целей и результатов. В целевом разделе представлена общая характеристика программы, принц</w:t>
      </w:r>
      <w:r>
        <w:t>ипы и подходы к её формированию, психолого-педагогическая характеристика обучающихся с РАС, их особые образовательные потребности</w:t>
      </w:r>
      <w:r w:rsidR="00715C8A">
        <w:t>, планируемые результаты освоения обучающимися ФАОП РАС, система оценки планируемых результатов.</w:t>
      </w:r>
      <w:r>
        <w:t xml:space="preserve"> </w:t>
      </w:r>
    </w:p>
    <w:p w:rsidR="00043AF4" w:rsidRPr="0097745E" w:rsidRDefault="00043AF4" w:rsidP="00715C8A">
      <w:pPr>
        <w:jc w:val="both"/>
      </w:pPr>
      <w:r w:rsidRPr="0097745E">
        <w:t xml:space="preserve">Содержательный раздел определяет общее содержание основного общего образования и включает: </w:t>
      </w:r>
    </w:p>
    <w:p w:rsidR="00043AF4" w:rsidRPr="0097745E" w:rsidRDefault="00043AF4" w:rsidP="00715C8A">
      <w:pPr>
        <w:pStyle w:val="a3"/>
        <w:numPr>
          <w:ilvl w:val="0"/>
          <w:numId w:val="1"/>
        </w:numPr>
        <w:ind w:left="0"/>
        <w:jc w:val="both"/>
      </w:pPr>
      <w:r w:rsidRPr="0097745E">
        <w:t xml:space="preserve">рабочие программы; </w:t>
      </w:r>
    </w:p>
    <w:p w:rsidR="00043AF4" w:rsidRPr="0097745E" w:rsidRDefault="00043AF4" w:rsidP="00715C8A">
      <w:pPr>
        <w:pStyle w:val="a3"/>
        <w:numPr>
          <w:ilvl w:val="0"/>
          <w:numId w:val="1"/>
        </w:numPr>
        <w:ind w:left="0"/>
        <w:jc w:val="both"/>
      </w:pPr>
      <w:r w:rsidRPr="0097745E">
        <w:t>программу  коррекционной работы</w:t>
      </w:r>
      <w:r w:rsidR="00715C8A">
        <w:t>, коррекционные курсы</w:t>
      </w:r>
      <w:r w:rsidRPr="0097745E">
        <w:t>;</w:t>
      </w:r>
    </w:p>
    <w:p w:rsidR="00043AF4" w:rsidRPr="0097745E" w:rsidRDefault="00043AF4" w:rsidP="00715C8A">
      <w:pPr>
        <w:pStyle w:val="a3"/>
        <w:numPr>
          <w:ilvl w:val="0"/>
          <w:numId w:val="1"/>
        </w:numPr>
        <w:ind w:left="0"/>
        <w:jc w:val="both"/>
      </w:pPr>
      <w:r w:rsidRPr="0097745E">
        <w:t>Федеральную рабочую программу воспитания;</w:t>
      </w:r>
    </w:p>
    <w:p w:rsidR="00043AF4" w:rsidRPr="0097745E" w:rsidRDefault="00043AF4" w:rsidP="00715C8A">
      <w:pPr>
        <w:jc w:val="both"/>
      </w:pPr>
      <w:r w:rsidRPr="0097745E">
        <w:t xml:space="preserve">Организационный раздел ФАОП </w:t>
      </w:r>
      <w:r w:rsidR="00715C8A">
        <w:t>Н</w:t>
      </w:r>
      <w:r w:rsidRPr="0097745E">
        <w:t>ОО для обучающихся с тяжелыми нарушениями речи включает</w:t>
      </w:r>
      <w:proofErr w:type="gramStart"/>
      <w:r w:rsidRPr="0097745E">
        <w:t xml:space="preserve"> :</w:t>
      </w:r>
      <w:proofErr w:type="gramEnd"/>
    </w:p>
    <w:p w:rsidR="00043AF4" w:rsidRPr="0097745E" w:rsidRDefault="00043AF4" w:rsidP="00715C8A">
      <w:pPr>
        <w:pStyle w:val="a3"/>
        <w:numPr>
          <w:ilvl w:val="0"/>
          <w:numId w:val="1"/>
        </w:numPr>
        <w:ind w:left="0"/>
        <w:jc w:val="both"/>
      </w:pPr>
      <w:r w:rsidRPr="0097745E">
        <w:t>Федеральный учебный план федеральной адаптированной образовательной программы основного общего образования для обучающихся с тяжелыми нарушениями речи (вариант 5.2);</w:t>
      </w:r>
    </w:p>
    <w:p w:rsidR="00715C8A" w:rsidRDefault="00043AF4" w:rsidP="00715C8A">
      <w:pPr>
        <w:pStyle w:val="a3"/>
        <w:numPr>
          <w:ilvl w:val="0"/>
          <w:numId w:val="1"/>
        </w:numPr>
        <w:ind w:left="0"/>
        <w:jc w:val="both"/>
      </w:pPr>
      <w:r w:rsidRPr="0097745E">
        <w:t>Федеральный календарный учебный график;</w:t>
      </w:r>
    </w:p>
    <w:p w:rsidR="00715C8A" w:rsidRDefault="00715C8A" w:rsidP="00715C8A">
      <w:pPr>
        <w:pStyle w:val="a3"/>
        <w:numPr>
          <w:ilvl w:val="0"/>
          <w:numId w:val="1"/>
        </w:numPr>
        <w:ind w:left="0"/>
        <w:jc w:val="both"/>
      </w:pPr>
      <w:r w:rsidRPr="00715C8A">
        <w:t xml:space="preserve">Федеральный календарный план воспитательной работы АООП НОО для </w:t>
      </w:r>
      <w:proofErr w:type="gramStart"/>
      <w:r w:rsidRPr="00715C8A">
        <w:t>обучающихся</w:t>
      </w:r>
      <w:proofErr w:type="gramEnd"/>
      <w:r w:rsidRPr="00715C8A">
        <w:t xml:space="preserve"> с ОВЗ.</w:t>
      </w:r>
    </w:p>
    <w:p w:rsidR="00043AF4" w:rsidRPr="0097745E" w:rsidRDefault="00043AF4" w:rsidP="00715C8A">
      <w:pPr>
        <w:jc w:val="both"/>
      </w:pPr>
      <w:r w:rsidRPr="0097745E">
        <w:t xml:space="preserve">Сроки освоения ФАОП </w:t>
      </w:r>
      <w:r w:rsidR="00715C8A">
        <w:t>Н</w:t>
      </w:r>
      <w:r w:rsidRPr="0097745E">
        <w:t xml:space="preserve">ОО по варианту 5.2 составляют 5 лет (1-4 классы). </w:t>
      </w:r>
    </w:p>
    <w:p w:rsidR="00043AF4" w:rsidRPr="0097745E" w:rsidRDefault="00043AF4" w:rsidP="00715C8A">
      <w:pPr>
        <w:ind w:firstLine="708"/>
        <w:jc w:val="both"/>
      </w:pPr>
      <w:r w:rsidRPr="0097745E">
        <w:t xml:space="preserve">ФАОП НОО ГБОУ СОШ № 269  </w:t>
      </w:r>
      <w:proofErr w:type="gramStart"/>
      <w:r w:rsidRPr="0097745E">
        <w:t>адресована</w:t>
      </w:r>
      <w:proofErr w:type="gramEnd"/>
      <w:r w:rsidRPr="0097745E">
        <w:t xml:space="preserve"> родителям (законным представителям обучающихся), учителям, администрации.</w:t>
      </w:r>
    </w:p>
    <w:p w:rsidR="00043AF4" w:rsidRPr="0097745E" w:rsidRDefault="00043AF4" w:rsidP="00715C8A">
      <w:pPr>
        <w:ind w:firstLine="708"/>
        <w:jc w:val="both"/>
      </w:pPr>
      <w:r>
        <w:t>Р</w:t>
      </w:r>
      <w:r w:rsidRPr="0097745E">
        <w:t xml:space="preserve">одители (законные представители) смогут узнать об основных направлениях образовательной деятельности и о традициях школы; о целях, содержании, организации и предполагаемых результатах деятельности школы по достижению каждым обучающимся образовательных результатов; об условиях, созданных для успешной учебы обучающихся; о кадровом потенциале школе и зоне ответственности за достижения результатов образовательной деятельности школы, обучающихся и родителей (законных представителей), а также имеющихся возможностях для взаимодействия. </w:t>
      </w:r>
    </w:p>
    <w:p w:rsidR="00043AF4" w:rsidRPr="0097745E" w:rsidRDefault="00043AF4" w:rsidP="00715C8A">
      <w:pPr>
        <w:ind w:firstLine="708"/>
        <w:jc w:val="both"/>
      </w:pPr>
      <w:r w:rsidRPr="0097745E">
        <w:t xml:space="preserve">Для учителей программа является нормативным документом, обязательным для исполнения. Программа поможет учителям осознать свою педагогическую миссию, роль в воспитании учащихся, в их самоопределении, развитии способности самостоятельно решать проблемы в различных сферах жизни. А также учителя смогут узнать о зоне ответственности всех участников образовательных отношений за качество образования. </w:t>
      </w:r>
    </w:p>
    <w:p w:rsidR="00043AF4" w:rsidRPr="0097745E" w:rsidRDefault="00043AF4" w:rsidP="00715C8A">
      <w:pPr>
        <w:ind w:firstLine="708"/>
        <w:jc w:val="both"/>
      </w:pPr>
      <w:r w:rsidRPr="0097745E">
        <w:t xml:space="preserve">Администрации программа необходима 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контроля качества освоения программы; для регулирования взаимоотношений субъектов образовательного процесса (обучающихся, родителей, администрации, педагогических работников и других участников), для установления взаимодействия между ними. </w:t>
      </w:r>
    </w:p>
    <w:p w:rsidR="00043AF4" w:rsidRPr="0097745E" w:rsidRDefault="00043AF4" w:rsidP="00715C8A">
      <w:pPr>
        <w:ind w:firstLine="708"/>
        <w:jc w:val="both"/>
      </w:pPr>
      <w:r w:rsidRPr="0097745E">
        <w:t>Учредителю и органам управления: для повышения объективности оценивания образовательных результатов в целом и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043AF4" w:rsidRPr="0097745E" w:rsidRDefault="00043AF4" w:rsidP="00715C8A">
      <w:pPr>
        <w:ind w:firstLine="708"/>
        <w:jc w:val="both"/>
      </w:pPr>
      <w:r w:rsidRPr="0097745E">
        <w:t>Социальным партнерам школы - для расширения взаимодействия, интеграции образования и привлечения ресурсов в систему образования ГБОУ СОШ № 269.</w:t>
      </w:r>
    </w:p>
    <w:p w:rsidR="00043AF4" w:rsidRPr="0097745E" w:rsidRDefault="00043AF4" w:rsidP="00715C8A">
      <w:pPr>
        <w:ind w:firstLine="708"/>
        <w:jc w:val="both"/>
      </w:pPr>
      <w:r w:rsidRPr="0097745E">
        <w:t xml:space="preserve"> Структурам, представляющим мнение социума - для получения общественной поддержки в решении конкретных задач, стоящих перед школой, и освещения ее деятельности.</w:t>
      </w:r>
    </w:p>
    <w:p w:rsidR="00043AF4" w:rsidRDefault="00043AF4" w:rsidP="00715C8A">
      <w:pPr>
        <w:autoSpaceDE w:val="0"/>
        <w:autoSpaceDN w:val="0"/>
        <w:adjustRightInd w:val="0"/>
        <w:jc w:val="both"/>
      </w:pPr>
    </w:p>
    <w:sectPr w:rsidR="00043AF4" w:rsidSect="00C1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F3E"/>
    <w:multiLevelType w:val="hybridMultilevel"/>
    <w:tmpl w:val="19D8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B8"/>
    <w:rsid w:val="000424A6"/>
    <w:rsid w:val="00043AF4"/>
    <w:rsid w:val="000765D7"/>
    <w:rsid w:val="000A10B8"/>
    <w:rsid w:val="00715C8A"/>
    <w:rsid w:val="008E11BA"/>
    <w:rsid w:val="00C1748F"/>
    <w:rsid w:val="00C6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43AF4"/>
    <w:pPr>
      <w:spacing w:before="100" w:beforeAutospacing="1" w:after="100" w:afterAutospacing="1"/>
      <w:outlineLvl w:val="1"/>
    </w:pPr>
    <w:rPr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AF4"/>
    <w:rPr>
      <w:rFonts w:ascii="Times New Roman" w:eastAsia="Times New Roman" w:hAnsi="Times New Roman" w:cs="Times New Roman"/>
      <w:bCs/>
      <w:sz w:val="24"/>
      <w:szCs w:val="36"/>
      <w:lang w:eastAsia="ru-RU"/>
    </w:rPr>
  </w:style>
  <w:style w:type="paragraph" w:styleId="a3">
    <w:name w:val="List Paragraph"/>
    <w:basedOn w:val="a"/>
    <w:uiPriority w:val="34"/>
    <w:qFormat/>
    <w:rsid w:val="00043A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3AF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43AF4"/>
    <w:rPr>
      <w:b/>
      <w:bCs/>
    </w:rPr>
  </w:style>
  <w:style w:type="paragraph" w:customStyle="1" w:styleId="ConsPlusNormal">
    <w:name w:val="ConsPlusNormal"/>
    <w:rsid w:val="00043AF4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21">
    <w:name w:val="toc 2"/>
    <w:basedOn w:val="a"/>
    <w:next w:val="a"/>
    <w:link w:val="22"/>
    <w:autoRedefine/>
    <w:uiPriority w:val="39"/>
    <w:unhideWhenUsed/>
    <w:rsid w:val="00043AF4"/>
    <w:pPr>
      <w:spacing w:after="100"/>
      <w:ind w:left="240"/>
    </w:pPr>
  </w:style>
  <w:style w:type="paragraph" w:customStyle="1" w:styleId="1">
    <w:name w:val="Стиль1"/>
    <w:basedOn w:val="21"/>
    <w:link w:val="10"/>
    <w:qFormat/>
    <w:rsid w:val="00043AF4"/>
    <w:pPr>
      <w:tabs>
        <w:tab w:val="left" w:pos="660"/>
        <w:tab w:val="right" w:leader="dot" w:pos="10456"/>
      </w:tabs>
    </w:pPr>
  </w:style>
  <w:style w:type="character" w:customStyle="1" w:styleId="22">
    <w:name w:val="Оглавление 2 Знак"/>
    <w:basedOn w:val="a0"/>
    <w:link w:val="21"/>
    <w:uiPriority w:val="39"/>
    <w:rsid w:val="00043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22"/>
    <w:link w:val="1"/>
    <w:rsid w:val="00043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gl.net.ru/files/gia/990-114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Велюго</dc:creator>
  <cp:keywords/>
  <dc:description/>
  <cp:lastModifiedBy>Велюго</cp:lastModifiedBy>
  <cp:revision>2</cp:revision>
  <dcterms:created xsi:type="dcterms:W3CDTF">2024-05-16T10:12:00Z</dcterms:created>
  <dcterms:modified xsi:type="dcterms:W3CDTF">2024-05-16T10:37:00Z</dcterms:modified>
</cp:coreProperties>
</file>