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008" w:rsidRDefault="00967008" w:rsidP="000E52CD">
      <w:pPr>
        <w:spacing w:after="0" w:line="240" w:lineRule="auto"/>
        <w:rPr>
          <w:rFonts w:ascii="Times New Roman" w:eastAsia="Times New Roman" w:hAnsi="Times New Roman" w:cs="Times New Roman"/>
          <w:color w:val="000000"/>
          <w:sz w:val="40"/>
          <w:szCs w:val="40"/>
          <w:lang w:eastAsia="ru-RU"/>
        </w:rPr>
      </w:pPr>
    </w:p>
    <w:p w:rsidR="00967008" w:rsidRDefault="00967008" w:rsidP="00060E3B">
      <w:pPr>
        <w:spacing w:after="0" w:line="240" w:lineRule="auto"/>
        <w:rPr>
          <w:rFonts w:ascii="Times New Roman" w:eastAsia="Times New Roman" w:hAnsi="Times New Roman" w:cs="Times New Roman"/>
          <w:color w:val="000000"/>
          <w:sz w:val="40"/>
          <w:szCs w:val="40"/>
          <w:lang w:eastAsia="ru-RU"/>
        </w:rPr>
      </w:pPr>
    </w:p>
    <w:p w:rsidR="007271A5" w:rsidRPr="00060E3B" w:rsidRDefault="007271A5" w:rsidP="00060E3B">
      <w:pPr>
        <w:widowControl w:val="0"/>
        <w:suppressAutoHyphens/>
        <w:spacing w:after="0" w:line="240" w:lineRule="auto"/>
        <w:rPr>
          <w:rFonts w:ascii="Times New Roman" w:eastAsia="Times New Roman" w:hAnsi="Times New Roman"/>
          <w:kern w:val="2"/>
          <w:sz w:val="24"/>
          <w:szCs w:val="24"/>
          <w:lang w:eastAsia="zh-CN" w:bidi="hi-IN"/>
        </w:rPr>
      </w:pPr>
      <w:bookmarkStart w:id="0" w:name="_GoBack"/>
      <w:bookmarkEnd w:id="0"/>
      <w:r w:rsidRPr="007271A5">
        <w:rPr>
          <w:rFonts w:ascii="Times New Roman" w:eastAsia="Times New Roman" w:hAnsi="Times New Roman"/>
          <w:noProof/>
          <w:kern w:val="2"/>
          <w:sz w:val="24"/>
          <w:szCs w:val="24"/>
          <w:lang w:eastAsia="ru-RU"/>
        </w:rPr>
        <w:drawing>
          <wp:inline distT="0" distB="0" distL="0" distR="0">
            <wp:extent cx="5940425" cy="8380792"/>
            <wp:effectExtent l="0" t="0" r="317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8380792"/>
                    </a:xfrm>
                    <a:prstGeom prst="rect">
                      <a:avLst/>
                    </a:prstGeom>
                    <a:noFill/>
                    <a:ln>
                      <a:noFill/>
                    </a:ln>
                  </pic:spPr>
                </pic:pic>
              </a:graphicData>
            </a:graphic>
          </wp:inline>
        </w:drawing>
      </w:r>
    </w:p>
    <w:p w:rsidR="000E52CD" w:rsidRDefault="000E52CD" w:rsidP="000E52CD">
      <w:pPr>
        <w:spacing w:after="200" w:line="276" w:lineRule="auto"/>
        <w:jc w:val="center"/>
        <w:rPr>
          <w:rFonts w:ascii="Calibri" w:eastAsia="Times New Roman" w:hAnsi="Calibri" w:cs="Times New Roman"/>
          <w:lang w:eastAsia="ru-RU"/>
        </w:rPr>
      </w:pPr>
    </w:p>
    <w:p w:rsidR="007A1194" w:rsidRPr="000E52CD" w:rsidRDefault="007A1194" w:rsidP="000E52CD">
      <w:pPr>
        <w:spacing w:after="200" w:line="276" w:lineRule="auto"/>
        <w:jc w:val="center"/>
        <w:rPr>
          <w:rFonts w:ascii="Calibri" w:eastAsia="Times New Roman" w:hAnsi="Calibri" w:cs="Times New Roman"/>
          <w:lang w:eastAsia="ru-RU"/>
        </w:rPr>
      </w:pPr>
      <w:r w:rsidRPr="007A1194">
        <w:rPr>
          <w:rFonts w:ascii="Times New Roman" w:eastAsia="Times New Roman" w:hAnsi="Times New Roman" w:cs="Times New Roman"/>
          <w:b/>
          <w:bCs/>
          <w:color w:val="000000"/>
          <w:sz w:val="28"/>
          <w:szCs w:val="28"/>
          <w:u w:val="single"/>
          <w:lang w:eastAsia="ru-RU"/>
        </w:rPr>
        <w:lastRenderedPageBreak/>
        <w:t>Пояснительная записка</w:t>
      </w:r>
    </w:p>
    <w:p w:rsidR="007A1194" w:rsidRPr="00060E3B" w:rsidRDefault="007A1194" w:rsidP="00060E3B">
      <w:pPr>
        <w:pStyle w:val="a3"/>
        <w:shd w:val="clear" w:color="auto" w:fill="FFFFFF"/>
        <w:spacing w:before="0" w:beforeAutospacing="0" w:after="0" w:afterAutospacing="0" w:line="360" w:lineRule="auto"/>
        <w:jc w:val="both"/>
        <w:rPr>
          <w:color w:val="000000"/>
        </w:rPr>
      </w:pPr>
      <w:r w:rsidRPr="00060E3B">
        <w:rPr>
          <w:color w:val="000000"/>
        </w:rPr>
        <w:t>Рабочая программа по биологии ориентирована на учащихся 8 общеобразовательных классов и реализуется на основе следующих документов:</w:t>
      </w:r>
    </w:p>
    <w:p w:rsidR="007A1194" w:rsidRPr="00060E3B" w:rsidRDefault="007A1194" w:rsidP="00060E3B">
      <w:pPr>
        <w:pStyle w:val="a3"/>
        <w:shd w:val="clear" w:color="auto" w:fill="FFFFFF"/>
        <w:spacing w:before="0" w:beforeAutospacing="0" w:after="0" w:afterAutospacing="0" w:line="360" w:lineRule="auto"/>
        <w:jc w:val="both"/>
        <w:rPr>
          <w:color w:val="000000"/>
        </w:rPr>
      </w:pPr>
      <w:r w:rsidRPr="00060E3B">
        <w:rPr>
          <w:color w:val="000000"/>
        </w:rPr>
        <w:t>1. Федеральный Закон РФ «Об образовании» № 1</w:t>
      </w:r>
      <w:r w:rsidR="00060E3B">
        <w:rPr>
          <w:color w:val="000000"/>
        </w:rPr>
        <w:t xml:space="preserve">22 - ФЗ в последней редакции </w:t>
      </w:r>
      <w:r w:rsidRPr="00060E3B">
        <w:rPr>
          <w:color w:val="000000"/>
        </w:rPr>
        <w:t>№273</w:t>
      </w:r>
    </w:p>
    <w:p w:rsidR="007A1194" w:rsidRPr="00060E3B" w:rsidRDefault="007A1194" w:rsidP="00060E3B">
      <w:pPr>
        <w:pStyle w:val="a3"/>
        <w:shd w:val="clear" w:color="auto" w:fill="FFFFFF"/>
        <w:spacing w:before="0" w:beforeAutospacing="0" w:after="0" w:afterAutospacing="0" w:line="360" w:lineRule="auto"/>
        <w:jc w:val="both"/>
        <w:rPr>
          <w:color w:val="000000"/>
        </w:rPr>
      </w:pPr>
      <w:r w:rsidRPr="00060E3B">
        <w:rPr>
          <w:color w:val="000000"/>
        </w:rPr>
        <w:t>2. Федеральный компонент государственного стандарта общего образования, утвержденный приказом Минобразования России №273 «Об утверждении федерального компонента государственных стандартов начального общего, основного общего и среднего (полного) общего образования»</w:t>
      </w:r>
    </w:p>
    <w:p w:rsidR="007A1194" w:rsidRPr="00060E3B" w:rsidRDefault="007A1194" w:rsidP="00060E3B">
      <w:pPr>
        <w:pStyle w:val="a3"/>
        <w:shd w:val="clear" w:color="auto" w:fill="FFFFFF"/>
        <w:spacing w:before="0" w:beforeAutospacing="0" w:after="0" w:afterAutospacing="0" w:line="360" w:lineRule="auto"/>
        <w:jc w:val="both"/>
        <w:rPr>
          <w:color w:val="000000"/>
        </w:rPr>
      </w:pPr>
      <w:r w:rsidRPr="00060E3B">
        <w:rPr>
          <w:color w:val="000000"/>
        </w:rPr>
        <w:t>Рабочая программа по биологии рассчитана на базовое изучение предмета, ориентирована на учащихся 8-х общеобразовательных классов</w:t>
      </w:r>
    </w:p>
    <w:p w:rsidR="007A1194" w:rsidRPr="00060E3B" w:rsidRDefault="007A1194" w:rsidP="00060E3B">
      <w:pPr>
        <w:pStyle w:val="a3"/>
        <w:shd w:val="clear" w:color="auto" w:fill="FFFFFF"/>
        <w:spacing w:before="0" w:beforeAutospacing="0" w:after="0" w:afterAutospacing="0" w:line="360" w:lineRule="auto"/>
        <w:jc w:val="both"/>
        <w:rPr>
          <w:color w:val="000000"/>
        </w:rPr>
      </w:pPr>
      <w:r w:rsidRPr="00060E3B">
        <w:rPr>
          <w:color w:val="000000"/>
        </w:rPr>
        <w:t>Для реализации программы выбран учебник Биология 8 класс. Базовый уровень./</w:t>
      </w:r>
      <w:proofErr w:type="spellStart"/>
      <w:r w:rsidRPr="00060E3B">
        <w:rPr>
          <w:color w:val="000000"/>
        </w:rPr>
        <w:t>А.Г.Дра</w:t>
      </w:r>
      <w:r w:rsidR="00060E3B">
        <w:rPr>
          <w:color w:val="000000"/>
        </w:rPr>
        <w:t>гомилов</w:t>
      </w:r>
      <w:proofErr w:type="spellEnd"/>
      <w:r w:rsidR="00060E3B">
        <w:rPr>
          <w:color w:val="000000"/>
        </w:rPr>
        <w:t xml:space="preserve">, </w:t>
      </w:r>
      <w:proofErr w:type="spellStart"/>
      <w:r w:rsidR="00060E3B">
        <w:rPr>
          <w:color w:val="000000"/>
        </w:rPr>
        <w:t>Р.Д.Маш</w:t>
      </w:r>
      <w:proofErr w:type="spellEnd"/>
      <w:r w:rsidR="00060E3B">
        <w:rPr>
          <w:color w:val="000000"/>
        </w:rPr>
        <w:t xml:space="preserve">.- </w:t>
      </w:r>
      <w:proofErr w:type="spellStart"/>
      <w:r w:rsidR="00060E3B">
        <w:rPr>
          <w:color w:val="000000"/>
        </w:rPr>
        <w:t>Вентана</w:t>
      </w:r>
      <w:proofErr w:type="spellEnd"/>
      <w:r w:rsidR="00060E3B">
        <w:rPr>
          <w:color w:val="000000"/>
        </w:rPr>
        <w:t>-Граф</w:t>
      </w:r>
      <w:r w:rsidRPr="00060E3B">
        <w:rPr>
          <w:color w:val="000000"/>
        </w:rPr>
        <w:t>. Выбранный учебник является частью УМК, который также включает в себя дидактические материалы и методические пособия</w:t>
      </w:r>
    </w:p>
    <w:p w:rsidR="007A1194" w:rsidRPr="00060E3B" w:rsidRDefault="007A1194" w:rsidP="00060E3B">
      <w:pPr>
        <w:pStyle w:val="a3"/>
        <w:shd w:val="clear" w:color="auto" w:fill="FFFFFF"/>
        <w:spacing w:before="0" w:beforeAutospacing="0" w:after="0" w:afterAutospacing="0" w:line="360" w:lineRule="auto"/>
        <w:jc w:val="both"/>
        <w:rPr>
          <w:color w:val="000000"/>
        </w:rPr>
      </w:pPr>
      <w:r w:rsidRPr="00060E3B">
        <w:rPr>
          <w:color w:val="000000"/>
        </w:rPr>
        <w:t>На изучение курса отводится 2часа в неделю, всего 68</w:t>
      </w:r>
      <w:r w:rsidR="00060E3B">
        <w:rPr>
          <w:color w:val="000000"/>
        </w:rPr>
        <w:t xml:space="preserve"> </w:t>
      </w:r>
      <w:r w:rsidRPr="00060E3B">
        <w:rPr>
          <w:color w:val="000000"/>
        </w:rPr>
        <w:t>часов в год.</w:t>
      </w:r>
    </w:p>
    <w:p w:rsidR="007A1194" w:rsidRPr="00060E3B" w:rsidRDefault="007A1194" w:rsidP="00060E3B">
      <w:pPr>
        <w:pStyle w:val="a3"/>
        <w:shd w:val="clear" w:color="auto" w:fill="FFFFFF"/>
        <w:spacing w:before="0" w:beforeAutospacing="0" w:after="0" w:afterAutospacing="0" w:line="360" w:lineRule="auto"/>
        <w:jc w:val="both"/>
        <w:rPr>
          <w:color w:val="000000"/>
        </w:rPr>
      </w:pPr>
      <w:r w:rsidRPr="00060E3B">
        <w:rPr>
          <w:color w:val="000000"/>
        </w:rPr>
        <w:t>Изучение биологии на базовом уровне общего</w:t>
      </w:r>
      <w:r w:rsidR="00060E3B">
        <w:rPr>
          <w:color w:val="000000"/>
        </w:rPr>
        <w:t xml:space="preserve"> </w:t>
      </w:r>
      <w:r w:rsidRPr="00060E3B">
        <w:rPr>
          <w:color w:val="000000"/>
        </w:rPr>
        <w:t>образования направлено на достижение следующих целей и задач:</w:t>
      </w:r>
    </w:p>
    <w:p w:rsidR="007A1194" w:rsidRPr="00060E3B" w:rsidRDefault="007A1194" w:rsidP="00060E3B">
      <w:pPr>
        <w:pStyle w:val="a3"/>
        <w:shd w:val="clear" w:color="auto" w:fill="FFFFFF"/>
        <w:spacing w:before="0" w:beforeAutospacing="0" w:after="0" w:afterAutospacing="0" w:line="360" w:lineRule="auto"/>
        <w:jc w:val="both"/>
        <w:rPr>
          <w:color w:val="000000"/>
        </w:rPr>
      </w:pPr>
      <w:r w:rsidRPr="00060E3B">
        <w:rPr>
          <w:color w:val="000000"/>
        </w:rPr>
        <w:t>• освоение знаний о живой природе и присущих ей закономерностях; человеке как биосоциальном существе; о роли биологической науки в практической деятельности людей; методах познания живой природы;</w:t>
      </w:r>
    </w:p>
    <w:p w:rsidR="007A1194" w:rsidRPr="00060E3B" w:rsidRDefault="007A1194" w:rsidP="00060E3B">
      <w:pPr>
        <w:pStyle w:val="a3"/>
        <w:shd w:val="clear" w:color="auto" w:fill="FFFFFF"/>
        <w:spacing w:before="0" w:beforeAutospacing="0" w:after="0" w:afterAutospacing="0" w:line="360" w:lineRule="auto"/>
        <w:jc w:val="both"/>
        <w:rPr>
          <w:color w:val="000000"/>
        </w:rPr>
      </w:pPr>
      <w:r w:rsidRPr="00060E3B">
        <w:rPr>
          <w:color w:val="000000"/>
        </w:rPr>
        <w:t>• овладение умениями применять биологические знания для объяснения процессов и явлений живой природы, жизнедеятельности собственного организма; использовать информацию о современных достижениях в области биологии и экологии, о факторах здоровья и риска; работать с биологическими приборами, инструментами, справочниками; проводить наблюдения за биологическими объектами и состоянием собственного организма, биологические эксперименты;</w:t>
      </w:r>
    </w:p>
    <w:p w:rsidR="007A1194" w:rsidRPr="00060E3B" w:rsidRDefault="007A1194" w:rsidP="00060E3B">
      <w:pPr>
        <w:pStyle w:val="a3"/>
        <w:shd w:val="clear" w:color="auto" w:fill="FFFFFF"/>
        <w:spacing w:before="0" w:beforeAutospacing="0" w:after="0" w:afterAutospacing="0" w:line="360" w:lineRule="auto"/>
        <w:jc w:val="both"/>
        <w:rPr>
          <w:color w:val="000000"/>
        </w:rPr>
      </w:pPr>
      <w:r w:rsidRPr="00060E3B">
        <w:rPr>
          <w:color w:val="000000"/>
        </w:rPr>
        <w:t>• развитие познавательных интересов, интеллектуальных и творческих способностей в процессе проведения наблюдений за собственным организмом, биологических экспериментов, работы с различными источниками информации;</w:t>
      </w:r>
    </w:p>
    <w:p w:rsidR="007A1194" w:rsidRPr="00060E3B" w:rsidRDefault="007A1194" w:rsidP="00060E3B">
      <w:pPr>
        <w:pStyle w:val="a3"/>
        <w:shd w:val="clear" w:color="auto" w:fill="FFFFFF"/>
        <w:spacing w:before="0" w:beforeAutospacing="0" w:after="0" w:afterAutospacing="0" w:line="360" w:lineRule="auto"/>
        <w:jc w:val="both"/>
        <w:rPr>
          <w:color w:val="000000"/>
        </w:rPr>
      </w:pPr>
      <w:r w:rsidRPr="00060E3B">
        <w:rPr>
          <w:color w:val="000000"/>
        </w:rPr>
        <w:t>• воспитание позитивного ценностного отношения к живой природе, собственному здоровью и здоровью других людей; культуры поведения в природе;</w:t>
      </w:r>
    </w:p>
    <w:p w:rsidR="007A1194" w:rsidRPr="00060E3B" w:rsidRDefault="007A1194" w:rsidP="00060E3B">
      <w:pPr>
        <w:pStyle w:val="a3"/>
        <w:shd w:val="clear" w:color="auto" w:fill="FFFFFF"/>
        <w:spacing w:before="0" w:beforeAutospacing="0" w:after="0" w:afterAutospacing="0" w:line="360" w:lineRule="auto"/>
        <w:jc w:val="both"/>
        <w:rPr>
          <w:color w:val="000000"/>
        </w:rPr>
      </w:pPr>
      <w:r w:rsidRPr="00060E3B">
        <w:rPr>
          <w:color w:val="000000"/>
        </w:rPr>
        <w:t xml:space="preserve">• </w:t>
      </w:r>
      <w:proofErr w:type="spellStart"/>
      <w:r w:rsidRPr="00060E3B">
        <w:rPr>
          <w:color w:val="000000"/>
        </w:rPr>
        <w:t>иcпользование</w:t>
      </w:r>
      <w:proofErr w:type="spellEnd"/>
      <w:r w:rsidRPr="00060E3B">
        <w:rPr>
          <w:color w:val="000000"/>
        </w:rPr>
        <w:t xml:space="preserve"> приобретенных знаний и умений в повседневной жизни для заботы о собственном здоровье, оказания первой помощи себе и окружающим; оценки последствий своей деятельности по отношению к природной среде, собственному организму, здоровью других людей; для соблюдения правил поведения в окружающей среде, норм здорового </w:t>
      </w:r>
      <w:r w:rsidRPr="00060E3B">
        <w:rPr>
          <w:color w:val="000000"/>
        </w:rPr>
        <w:lastRenderedPageBreak/>
        <w:t>образа жизни, профилактики заболеваний, травматизма и стрессов, вредных привычек, ВИЧ-инфекции.</w:t>
      </w:r>
    </w:p>
    <w:p w:rsidR="007A1194" w:rsidRPr="00060E3B" w:rsidRDefault="007A1194" w:rsidP="00060E3B">
      <w:pPr>
        <w:pStyle w:val="a3"/>
        <w:shd w:val="clear" w:color="auto" w:fill="FFFFFF"/>
        <w:spacing w:before="0" w:beforeAutospacing="0" w:after="0" w:afterAutospacing="0" w:line="360" w:lineRule="auto"/>
        <w:jc w:val="both"/>
        <w:rPr>
          <w:color w:val="000000"/>
        </w:rPr>
      </w:pPr>
      <w:r w:rsidRPr="00060E3B">
        <w:rPr>
          <w:color w:val="000000"/>
        </w:rPr>
        <w:t>Срок реализации рабочей учебной программы - один учебный год.</w:t>
      </w:r>
    </w:p>
    <w:p w:rsidR="007A1194" w:rsidRPr="00060E3B" w:rsidRDefault="007A1194" w:rsidP="00060E3B">
      <w:pPr>
        <w:pStyle w:val="a3"/>
        <w:shd w:val="clear" w:color="auto" w:fill="FFFFFF"/>
        <w:spacing w:before="0" w:beforeAutospacing="0" w:after="0" w:afterAutospacing="0" w:line="360" w:lineRule="auto"/>
        <w:jc w:val="both"/>
        <w:rPr>
          <w:color w:val="000000"/>
        </w:rPr>
      </w:pPr>
      <w:r w:rsidRPr="00060E3B">
        <w:rPr>
          <w:color w:val="000000"/>
        </w:rPr>
        <w:t xml:space="preserve">Результаты (в рамках ФГОС общего образования - личностные, </w:t>
      </w:r>
      <w:proofErr w:type="spellStart"/>
      <w:r w:rsidRPr="00060E3B">
        <w:rPr>
          <w:color w:val="000000"/>
        </w:rPr>
        <w:t>метапредметные</w:t>
      </w:r>
      <w:proofErr w:type="spellEnd"/>
      <w:r w:rsidRPr="00060E3B">
        <w:rPr>
          <w:color w:val="000000"/>
        </w:rPr>
        <w:t xml:space="preserve"> и предметные) освоения учебного предмета и система их оценки</w:t>
      </w:r>
    </w:p>
    <w:p w:rsidR="007A1194" w:rsidRPr="00060E3B" w:rsidRDefault="007A1194" w:rsidP="00060E3B">
      <w:pPr>
        <w:pStyle w:val="a3"/>
        <w:shd w:val="clear" w:color="auto" w:fill="FFFFFF"/>
        <w:spacing w:before="0" w:beforeAutospacing="0" w:after="0" w:afterAutospacing="0" w:line="360" w:lineRule="auto"/>
        <w:jc w:val="both"/>
        <w:rPr>
          <w:color w:val="000000"/>
        </w:rPr>
      </w:pPr>
      <w:r w:rsidRPr="00060E3B">
        <w:rPr>
          <w:color w:val="000000"/>
        </w:rPr>
        <w:t xml:space="preserve">Требования к результатам освоения курса биологии в основной школе определяются ключевыми задачами общего образования, отражающими индивидуальные, общественные и государственные потребности, и включают личностные, </w:t>
      </w:r>
      <w:proofErr w:type="spellStart"/>
      <w:r w:rsidRPr="00060E3B">
        <w:rPr>
          <w:color w:val="000000"/>
        </w:rPr>
        <w:t>метапредметные</w:t>
      </w:r>
      <w:proofErr w:type="spellEnd"/>
      <w:r w:rsidRPr="00060E3B">
        <w:rPr>
          <w:color w:val="000000"/>
        </w:rPr>
        <w:t xml:space="preserve"> и предметные результаты освоения предмета.</w:t>
      </w:r>
    </w:p>
    <w:p w:rsidR="007A1194" w:rsidRPr="00060E3B" w:rsidRDefault="007A1194" w:rsidP="00060E3B">
      <w:pPr>
        <w:pStyle w:val="a3"/>
        <w:shd w:val="clear" w:color="auto" w:fill="FFFFFF"/>
        <w:spacing w:before="0" w:beforeAutospacing="0" w:after="0" w:afterAutospacing="0" w:line="360" w:lineRule="auto"/>
        <w:jc w:val="both"/>
        <w:rPr>
          <w:color w:val="000000"/>
        </w:rPr>
      </w:pPr>
      <w:r w:rsidRPr="00060E3B">
        <w:rPr>
          <w:color w:val="000000"/>
        </w:rPr>
        <w:t>Деятельность образовательного учреждения в обучении биологии должна быть направлена на достижение обучающимися сле</w:t>
      </w:r>
      <w:r w:rsidR="00060E3B">
        <w:rPr>
          <w:color w:val="000000"/>
        </w:rPr>
        <w:t>дующих личностных результатов:</w:t>
      </w:r>
      <w:r w:rsidR="00060E3B">
        <w:rPr>
          <w:color w:val="000000"/>
        </w:rPr>
        <w:br/>
      </w:r>
      <w:r w:rsidRPr="00060E3B">
        <w:rPr>
          <w:color w:val="000000"/>
        </w:rPr>
        <w:t>- знание основных принципов и правил отношения к живой природе, основ здорового образа жизни и зд</w:t>
      </w:r>
      <w:r w:rsidR="00060E3B">
        <w:rPr>
          <w:color w:val="000000"/>
        </w:rPr>
        <w:t>оровье-сберегающих технологий;</w:t>
      </w:r>
      <w:r w:rsidR="00060E3B">
        <w:rPr>
          <w:color w:val="000000"/>
        </w:rPr>
        <w:br/>
      </w:r>
      <w:r w:rsidRPr="00060E3B">
        <w:rPr>
          <w:color w:val="000000"/>
        </w:rPr>
        <w:t>-реализация уст</w:t>
      </w:r>
      <w:r w:rsidR="00060E3B">
        <w:rPr>
          <w:color w:val="000000"/>
        </w:rPr>
        <w:t>ановок здорового образа жизни;</w:t>
      </w:r>
      <w:r w:rsidR="00060E3B">
        <w:rPr>
          <w:color w:val="000000"/>
        </w:rPr>
        <w:br/>
      </w:r>
      <w:r w:rsidRPr="00060E3B">
        <w:rPr>
          <w:color w:val="000000"/>
        </w:rPr>
        <w:t>-</w:t>
      </w:r>
      <w:proofErr w:type="spellStart"/>
      <w:r w:rsidRPr="00060E3B">
        <w:rPr>
          <w:color w:val="000000"/>
        </w:rPr>
        <w:t>сформированность</w:t>
      </w:r>
      <w:proofErr w:type="spellEnd"/>
      <w:r w:rsidRPr="00060E3B">
        <w:rPr>
          <w:color w:val="000000"/>
        </w:rPr>
        <w:t xml:space="preserve"> познавательных интересов и мотивов, направленных на изучение живой природы; интеллектуальных умений (доказывать, строить рассуждения, анализировать, сравнивать, делать выводы и др.); эстетического отношения к живым объектам.</w:t>
      </w:r>
    </w:p>
    <w:p w:rsidR="007A1194" w:rsidRPr="00060E3B" w:rsidRDefault="007A1194" w:rsidP="00060E3B">
      <w:pPr>
        <w:pStyle w:val="a3"/>
        <w:shd w:val="clear" w:color="auto" w:fill="FFFFFF"/>
        <w:spacing w:before="0" w:beforeAutospacing="0" w:after="0" w:afterAutospacing="0" w:line="360" w:lineRule="auto"/>
        <w:jc w:val="both"/>
        <w:rPr>
          <w:color w:val="000000"/>
        </w:rPr>
      </w:pPr>
      <w:r w:rsidRPr="00060E3B">
        <w:rPr>
          <w:color w:val="000000"/>
        </w:rPr>
        <w:t>-воспитание у учащихся чувства гордости за российскую биологическую науку;</w:t>
      </w:r>
    </w:p>
    <w:p w:rsidR="007A1194" w:rsidRPr="00060E3B" w:rsidRDefault="007A1194" w:rsidP="00060E3B">
      <w:pPr>
        <w:pStyle w:val="a3"/>
        <w:shd w:val="clear" w:color="auto" w:fill="FFFFFF"/>
        <w:spacing w:before="0" w:beforeAutospacing="0" w:after="0" w:afterAutospacing="0" w:line="360" w:lineRule="auto"/>
        <w:jc w:val="both"/>
        <w:rPr>
          <w:color w:val="000000"/>
        </w:rPr>
      </w:pPr>
      <w:r w:rsidRPr="00060E3B">
        <w:rPr>
          <w:color w:val="000000"/>
        </w:rPr>
        <w:t>-соблюдать правила поведения в природе;</w:t>
      </w:r>
    </w:p>
    <w:p w:rsidR="007A1194" w:rsidRPr="00060E3B" w:rsidRDefault="007A1194" w:rsidP="00060E3B">
      <w:pPr>
        <w:pStyle w:val="a3"/>
        <w:shd w:val="clear" w:color="auto" w:fill="FFFFFF"/>
        <w:spacing w:before="0" w:beforeAutospacing="0" w:after="0" w:afterAutospacing="0" w:line="360" w:lineRule="auto"/>
        <w:jc w:val="both"/>
        <w:rPr>
          <w:color w:val="000000"/>
        </w:rPr>
      </w:pPr>
      <w:r w:rsidRPr="00060E3B">
        <w:rPr>
          <w:color w:val="000000"/>
        </w:rPr>
        <w:t>-понимание основных факторов, определяющих взаимоотношения человека и природы;</w:t>
      </w:r>
    </w:p>
    <w:p w:rsidR="007A1194" w:rsidRPr="00060E3B" w:rsidRDefault="007A1194" w:rsidP="00060E3B">
      <w:pPr>
        <w:pStyle w:val="a3"/>
        <w:shd w:val="clear" w:color="auto" w:fill="FFFFFF"/>
        <w:spacing w:before="0" w:beforeAutospacing="0" w:after="0" w:afterAutospacing="0" w:line="360" w:lineRule="auto"/>
        <w:jc w:val="both"/>
        <w:rPr>
          <w:color w:val="000000"/>
        </w:rPr>
      </w:pPr>
      <w:r w:rsidRPr="00060E3B">
        <w:rPr>
          <w:color w:val="000000"/>
        </w:rPr>
        <w:t>-умение учащимися реализовывать теоретические познания на практике;</w:t>
      </w:r>
    </w:p>
    <w:p w:rsidR="007A1194" w:rsidRPr="00060E3B" w:rsidRDefault="007A1194" w:rsidP="00060E3B">
      <w:pPr>
        <w:pStyle w:val="a3"/>
        <w:shd w:val="clear" w:color="auto" w:fill="FFFFFF"/>
        <w:spacing w:before="0" w:beforeAutospacing="0" w:after="0" w:afterAutospacing="0" w:line="360" w:lineRule="auto"/>
        <w:jc w:val="both"/>
        <w:rPr>
          <w:color w:val="000000"/>
        </w:rPr>
      </w:pPr>
      <w:r w:rsidRPr="00060E3B">
        <w:rPr>
          <w:color w:val="000000"/>
        </w:rPr>
        <w:t>-понимание учащимися ценности здорового и безопасного образа жизни;</w:t>
      </w:r>
    </w:p>
    <w:p w:rsidR="007A1194" w:rsidRPr="00060E3B" w:rsidRDefault="007A1194" w:rsidP="00060E3B">
      <w:pPr>
        <w:pStyle w:val="a3"/>
        <w:shd w:val="clear" w:color="auto" w:fill="FFFFFF"/>
        <w:spacing w:before="0" w:beforeAutospacing="0" w:after="0" w:afterAutospacing="0" w:line="360" w:lineRule="auto"/>
        <w:jc w:val="both"/>
        <w:rPr>
          <w:color w:val="000000"/>
        </w:rPr>
      </w:pPr>
      <w:r w:rsidRPr="00060E3B">
        <w:rPr>
          <w:color w:val="000000"/>
        </w:rPr>
        <w:t>-признание учащимися ценности жизни во всех её проявлениях и необходимости ответственного, бережного отношения к окружающей среде;</w:t>
      </w:r>
    </w:p>
    <w:p w:rsidR="007A1194" w:rsidRPr="00060E3B" w:rsidRDefault="007A1194" w:rsidP="00060E3B">
      <w:pPr>
        <w:pStyle w:val="a3"/>
        <w:shd w:val="clear" w:color="auto" w:fill="FFFFFF"/>
        <w:spacing w:before="0" w:beforeAutospacing="0" w:after="0" w:afterAutospacing="0" w:line="360" w:lineRule="auto"/>
        <w:jc w:val="both"/>
        <w:rPr>
          <w:color w:val="000000"/>
        </w:rPr>
      </w:pPr>
      <w:r w:rsidRPr="00060E3B">
        <w:rPr>
          <w:color w:val="000000"/>
        </w:rPr>
        <w:t>-осознание значения семьи в жизни человека и общества;</w:t>
      </w:r>
    </w:p>
    <w:p w:rsidR="007A1194" w:rsidRPr="00060E3B" w:rsidRDefault="007A1194" w:rsidP="00060E3B">
      <w:pPr>
        <w:pStyle w:val="a3"/>
        <w:shd w:val="clear" w:color="auto" w:fill="FFFFFF"/>
        <w:spacing w:before="0" w:beforeAutospacing="0" w:after="0" w:afterAutospacing="0" w:line="360" w:lineRule="auto"/>
        <w:jc w:val="both"/>
        <w:rPr>
          <w:color w:val="000000"/>
        </w:rPr>
      </w:pPr>
      <w:r w:rsidRPr="00060E3B">
        <w:rPr>
          <w:color w:val="000000"/>
        </w:rPr>
        <w:t>-готовность и способность учащихся принимать ценности семейной жизни;</w:t>
      </w:r>
    </w:p>
    <w:p w:rsidR="007A1194" w:rsidRPr="00060E3B" w:rsidRDefault="007A1194" w:rsidP="00060E3B">
      <w:pPr>
        <w:pStyle w:val="a3"/>
        <w:shd w:val="clear" w:color="auto" w:fill="FFFFFF"/>
        <w:spacing w:before="0" w:beforeAutospacing="0" w:after="0" w:afterAutospacing="0" w:line="360" w:lineRule="auto"/>
        <w:jc w:val="both"/>
        <w:rPr>
          <w:color w:val="000000"/>
        </w:rPr>
      </w:pPr>
      <w:r w:rsidRPr="00060E3B">
        <w:rPr>
          <w:color w:val="000000"/>
        </w:rPr>
        <w:t>-уважительное и заботливое отношение к членам своей семьи;</w:t>
      </w:r>
    </w:p>
    <w:p w:rsidR="007A1194" w:rsidRPr="00060E3B" w:rsidRDefault="007A1194" w:rsidP="00060E3B">
      <w:pPr>
        <w:pStyle w:val="a3"/>
        <w:shd w:val="clear" w:color="auto" w:fill="FFFFFF"/>
        <w:spacing w:before="0" w:beforeAutospacing="0" w:after="0" w:afterAutospacing="0" w:line="360" w:lineRule="auto"/>
        <w:jc w:val="both"/>
        <w:rPr>
          <w:color w:val="000000"/>
        </w:rPr>
      </w:pPr>
      <w:r w:rsidRPr="00060E3B">
        <w:rPr>
          <w:color w:val="000000"/>
        </w:rPr>
        <w:t>-понимание значения обучения для повседневной жизни и осознанного выбора профессии;</w:t>
      </w:r>
    </w:p>
    <w:p w:rsidR="007A1194" w:rsidRPr="00060E3B" w:rsidRDefault="007A1194" w:rsidP="00060E3B">
      <w:pPr>
        <w:pStyle w:val="a3"/>
        <w:shd w:val="clear" w:color="auto" w:fill="FFFFFF"/>
        <w:spacing w:before="0" w:beforeAutospacing="0" w:after="0" w:afterAutospacing="0" w:line="360" w:lineRule="auto"/>
        <w:jc w:val="both"/>
        <w:rPr>
          <w:color w:val="000000"/>
        </w:rPr>
      </w:pPr>
      <w:r w:rsidRPr="00060E3B">
        <w:rPr>
          <w:color w:val="000000"/>
        </w:rPr>
        <w:t>-проведение учащимися работы над ошибками для внесения корректив в усваиваемые знания;</w:t>
      </w:r>
    </w:p>
    <w:p w:rsidR="007A1194" w:rsidRPr="00060E3B" w:rsidRDefault="007A1194" w:rsidP="00060E3B">
      <w:pPr>
        <w:pStyle w:val="a3"/>
        <w:shd w:val="clear" w:color="auto" w:fill="FFFFFF"/>
        <w:spacing w:before="0" w:beforeAutospacing="0" w:after="0" w:afterAutospacing="0" w:line="360" w:lineRule="auto"/>
        <w:jc w:val="both"/>
        <w:rPr>
          <w:color w:val="000000"/>
        </w:rPr>
      </w:pPr>
      <w:r w:rsidRPr="00060E3B">
        <w:rPr>
          <w:color w:val="000000"/>
        </w:rPr>
        <w:t>-признание права каждого на собственное мнение;</w:t>
      </w:r>
    </w:p>
    <w:p w:rsidR="007A1194" w:rsidRPr="00060E3B" w:rsidRDefault="007A1194" w:rsidP="00060E3B">
      <w:pPr>
        <w:pStyle w:val="a3"/>
        <w:shd w:val="clear" w:color="auto" w:fill="FFFFFF"/>
        <w:spacing w:before="0" w:beforeAutospacing="0" w:after="0" w:afterAutospacing="0" w:line="360" w:lineRule="auto"/>
        <w:jc w:val="both"/>
        <w:rPr>
          <w:color w:val="000000"/>
        </w:rPr>
      </w:pPr>
      <w:r w:rsidRPr="00060E3B">
        <w:rPr>
          <w:color w:val="000000"/>
        </w:rPr>
        <w:t>-эмоционально-положительное отношение к сверстникам;</w:t>
      </w:r>
    </w:p>
    <w:p w:rsidR="007A1194" w:rsidRPr="00060E3B" w:rsidRDefault="007A1194" w:rsidP="00060E3B">
      <w:pPr>
        <w:pStyle w:val="a3"/>
        <w:shd w:val="clear" w:color="auto" w:fill="FFFFFF"/>
        <w:spacing w:before="0" w:beforeAutospacing="0" w:after="0" w:afterAutospacing="0" w:line="360" w:lineRule="auto"/>
        <w:jc w:val="both"/>
        <w:rPr>
          <w:color w:val="000000"/>
        </w:rPr>
      </w:pPr>
      <w:r w:rsidRPr="00060E3B">
        <w:rPr>
          <w:color w:val="000000"/>
        </w:rPr>
        <w:t>-готовность учащихся к самостоятельным поступкам и действиям на благо природы;</w:t>
      </w:r>
    </w:p>
    <w:p w:rsidR="007A1194" w:rsidRPr="00060E3B" w:rsidRDefault="007A1194" w:rsidP="00060E3B">
      <w:pPr>
        <w:pStyle w:val="a3"/>
        <w:shd w:val="clear" w:color="auto" w:fill="FFFFFF"/>
        <w:spacing w:before="0" w:beforeAutospacing="0" w:after="0" w:afterAutospacing="0" w:line="360" w:lineRule="auto"/>
        <w:jc w:val="both"/>
        <w:rPr>
          <w:color w:val="000000"/>
        </w:rPr>
      </w:pPr>
      <w:r w:rsidRPr="00060E3B">
        <w:rPr>
          <w:color w:val="000000"/>
        </w:rPr>
        <w:lastRenderedPageBreak/>
        <w:t>-умение отстаивать свою точку зрения;</w:t>
      </w:r>
    </w:p>
    <w:p w:rsidR="007A1194" w:rsidRPr="00060E3B" w:rsidRDefault="007A1194" w:rsidP="00060E3B">
      <w:pPr>
        <w:pStyle w:val="a3"/>
        <w:shd w:val="clear" w:color="auto" w:fill="FFFFFF"/>
        <w:spacing w:before="0" w:beforeAutospacing="0" w:after="0" w:afterAutospacing="0" w:line="360" w:lineRule="auto"/>
        <w:jc w:val="both"/>
        <w:rPr>
          <w:color w:val="000000"/>
        </w:rPr>
      </w:pPr>
      <w:r w:rsidRPr="00060E3B">
        <w:rPr>
          <w:color w:val="000000"/>
        </w:rPr>
        <w:t>-критичное отношение к своим поступкам, осознание ответственности за их последствия;</w:t>
      </w:r>
    </w:p>
    <w:p w:rsidR="007A1194" w:rsidRPr="00060E3B" w:rsidRDefault="007A1194" w:rsidP="00060E3B">
      <w:pPr>
        <w:pStyle w:val="a3"/>
        <w:shd w:val="clear" w:color="auto" w:fill="FFFFFF"/>
        <w:spacing w:before="0" w:beforeAutospacing="0" w:after="0" w:afterAutospacing="0" w:line="360" w:lineRule="auto"/>
        <w:jc w:val="both"/>
        <w:rPr>
          <w:color w:val="000000"/>
        </w:rPr>
      </w:pPr>
      <w:r w:rsidRPr="00060E3B">
        <w:rPr>
          <w:color w:val="000000"/>
        </w:rPr>
        <w:t>-умение слушать и слышать другое мнение, вести дискуссию, оперировать фактами как доказательства, так и для опровержения существующего мнения.</w:t>
      </w:r>
    </w:p>
    <w:p w:rsidR="00C51E45" w:rsidRDefault="00C51E45" w:rsidP="00C51E45">
      <w:pPr>
        <w:pStyle w:val="a3"/>
        <w:spacing w:before="0" w:after="0"/>
        <w:rPr>
          <w:color w:val="333333"/>
          <w:sz w:val="21"/>
          <w:szCs w:val="21"/>
        </w:rPr>
      </w:pPr>
      <w:r>
        <w:rPr>
          <w:color w:val="333333"/>
        </w:rPr>
        <w:t>​ПЛАНИРУЕМЫЕ РЕЗУЛЬТАТЫ ОСВОЕНИЯ ПРОГРАММЫ ПО БИОЛОГИИ НА УРОВНЕ ОСНОВНОГО ОБЩЕГО ОБРАЗОВАНИЯ (БАЗОВЫЙ УРОВЕНЬ)</w:t>
      </w:r>
    </w:p>
    <w:p w:rsidR="00C51E45" w:rsidRDefault="00C51E45" w:rsidP="00C51E45">
      <w:pPr>
        <w:pStyle w:val="a3"/>
        <w:spacing w:before="0" w:after="0"/>
        <w:rPr>
          <w:color w:val="333333"/>
          <w:sz w:val="21"/>
          <w:szCs w:val="21"/>
        </w:rPr>
      </w:pPr>
      <w:r>
        <w:rPr>
          <w:color w:val="333333"/>
        </w:rPr>
        <w:t>​</w:t>
      </w:r>
      <w:r>
        <w:rPr>
          <w:color w:val="333333"/>
        </w:rPr>
        <w:b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w:t>
      </w:r>
      <w:proofErr w:type="spellStart"/>
      <w:r>
        <w:rPr>
          <w:color w:val="333333"/>
        </w:rPr>
        <w:t>метапредметных</w:t>
      </w:r>
      <w:proofErr w:type="spellEnd"/>
      <w:r>
        <w:rPr>
          <w:color w:val="333333"/>
        </w:rPr>
        <w:t xml:space="preserve"> и предметных результатов.</w:t>
      </w:r>
    </w:p>
    <w:p w:rsidR="00C51E45" w:rsidRDefault="00C51E45" w:rsidP="00C51E45">
      <w:pPr>
        <w:pStyle w:val="a3"/>
        <w:spacing w:before="0" w:after="0" w:afterAutospacing="0"/>
        <w:jc w:val="both"/>
        <w:rPr>
          <w:color w:val="333333"/>
          <w:sz w:val="21"/>
          <w:szCs w:val="21"/>
        </w:rPr>
      </w:pPr>
      <w:r>
        <w:rPr>
          <w:rStyle w:val="a5"/>
          <w:color w:val="333333"/>
        </w:rPr>
        <w:t>ЛИЧНОСТНЫЕ РЕЗУЛЬТАТЫ</w:t>
      </w:r>
    </w:p>
    <w:p w:rsidR="00C51E45" w:rsidRDefault="00C51E45" w:rsidP="00C51E45">
      <w:pPr>
        <w:pStyle w:val="a3"/>
        <w:spacing w:before="0" w:after="0" w:afterAutospacing="0"/>
        <w:jc w:val="both"/>
        <w:rPr>
          <w:color w:val="333333"/>
          <w:sz w:val="21"/>
          <w:szCs w:val="21"/>
        </w:rPr>
      </w:pPr>
      <w:r>
        <w:rPr>
          <w:rStyle w:val="a5"/>
          <w:color w:val="333333"/>
        </w:rPr>
        <w:t>Личностные результаты</w:t>
      </w:r>
      <w:r>
        <w:rPr>
          <w:color w:val="333333"/>
        </w:rPr>
        <w:t>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C51E45" w:rsidRDefault="00C51E45" w:rsidP="00C51E45">
      <w:pPr>
        <w:pStyle w:val="a3"/>
        <w:spacing w:before="0" w:after="0" w:afterAutospacing="0"/>
        <w:ind w:firstLine="567"/>
        <w:jc w:val="both"/>
        <w:rPr>
          <w:color w:val="333333"/>
          <w:sz w:val="21"/>
          <w:szCs w:val="21"/>
        </w:rPr>
      </w:pPr>
      <w:r>
        <w:rPr>
          <w:rStyle w:val="a5"/>
          <w:color w:val="333333"/>
        </w:rPr>
        <w:t>1) гражданского воспитания:</w:t>
      </w:r>
    </w:p>
    <w:p w:rsidR="00C51E45" w:rsidRDefault="00C51E45" w:rsidP="00C51E45">
      <w:pPr>
        <w:pStyle w:val="a3"/>
        <w:spacing w:before="0" w:after="0" w:afterAutospacing="0"/>
        <w:ind w:firstLine="567"/>
        <w:jc w:val="both"/>
        <w:rPr>
          <w:color w:val="333333"/>
          <w:sz w:val="21"/>
          <w:szCs w:val="21"/>
        </w:rPr>
      </w:pPr>
      <w:r>
        <w:rPr>
          <w:color w:val="333333"/>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C51E45" w:rsidRDefault="00C51E45" w:rsidP="00C51E45">
      <w:pPr>
        <w:pStyle w:val="a3"/>
        <w:spacing w:before="0" w:after="0" w:afterAutospacing="0"/>
        <w:ind w:firstLine="567"/>
        <w:jc w:val="both"/>
        <w:rPr>
          <w:color w:val="333333"/>
          <w:sz w:val="21"/>
          <w:szCs w:val="21"/>
        </w:rPr>
      </w:pPr>
      <w:r>
        <w:rPr>
          <w:rStyle w:val="a5"/>
          <w:color w:val="333333"/>
        </w:rPr>
        <w:t>2) патриотического воспитания:</w:t>
      </w:r>
    </w:p>
    <w:p w:rsidR="00C51E45" w:rsidRDefault="00C51E45" w:rsidP="00C51E45">
      <w:pPr>
        <w:pStyle w:val="a3"/>
        <w:spacing w:before="0" w:after="0" w:afterAutospacing="0"/>
        <w:ind w:firstLine="567"/>
        <w:jc w:val="both"/>
        <w:rPr>
          <w:color w:val="333333"/>
          <w:sz w:val="21"/>
          <w:szCs w:val="21"/>
        </w:rPr>
      </w:pPr>
      <w:r>
        <w:rPr>
          <w:color w:val="333333"/>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C51E45" w:rsidRDefault="00C51E45" w:rsidP="00C51E45">
      <w:pPr>
        <w:pStyle w:val="a3"/>
        <w:spacing w:before="0" w:after="0" w:afterAutospacing="0"/>
        <w:ind w:firstLine="567"/>
        <w:jc w:val="both"/>
        <w:rPr>
          <w:color w:val="333333"/>
          <w:sz w:val="21"/>
          <w:szCs w:val="21"/>
        </w:rPr>
      </w:pPr>
      <w:r>
        <w:rPr>
          <w:rStyle w:val="a5"/>
          <w:color w:val="333333"/>
        </w:rPr>
        <w:t>3) духовно-нравственного воспитания:</w:t>
      </w:r>
    </w:p>
    <w:p w:rsidR="00C51E45" w:rsidRDefault="00C51E45" w:rsidP="00C51E45">
      <w:pPr>
        <w:pStyle w:val="a3"/>
        <w:spacing w:before="0" w:after="0" w:afterAutospacing="0"/>
        <w:ind w:firstLine="567"/>
        <w:jc w:val="both"/>
        <w:rPr>
          <w:color w:val="333333"/>
          <w:sz w:val="21"/>
          <w:szCs w:val="21"/>
        </w:rPr>
      </w:pPr>
      <w:r>
        <w:rPr>
          <w:color w:val="333333"/>
        </w:rPr>
        <w:t>готовность оценивать поведение и поступки с позиции нравственных норм и норм экологической культуры;</w:t>
      </w:r>
    </w:p>
    <w:p w:rsidR="00C51E45" w:rsidRDefault="00C51E45" w:rsidP="00C51E45">
      <w:pPr>
        <w:pStyle w:val="a3"/>
        <w:spacing w:before="0" w:after="0" w:afterAutospacing="0"/>
        <w:ind w:firstLine="567"/>
        <w:jc w:val="both"/>
        <w:rPr>
          <w:color w:val="333333"/>
          <w:sz w:val="21"/>
          <w:szCs w:val="21"/>
        </w:rPr>
      </w:pPr>
      <w:r>
        <w:rPr>
          <w:color w:val="333333"/>
        </w:rPr>
        <w:t>понимание значимости нравственного аспекта деятельности человека в медицине и биологии;</w:t>
      </w:r>
    </w:p>
    <w:p w:rsidR="00C51E45" w:rsidRDefault="00C51E45" w:rsidP="00C51E45">
      <w:pPr>
        <w:pStyle w:val="a3"/>
        <w:spacing w:before="0" w:after="0" w:afterAutospacing="0"/>
        <w:ind w:firstLine="567"/>
        <w:jc w:val="both"/>
        <w:rPr>
          <w:color w:val="333333"/>
          <w:sz w:val="21"/>
          <w:szCs w:val="21"/>
        </w:rPr>
      </w:pPr>
      <w:r>
        <w:rPr>
          <w:rStyle w:val="a5"/>
          <w:color w:val="333333"/>
        </w:rPr>
        <w:t>4) эстетического воспитания:</w:t>
      </w:r>
    </w:p>
    <w:p w:rsidR="00C51E45" w:rsidRDefault="00C51E45" w:rsidP="00C51E45">
      <w:pPr>
        <w:pStyle w:val="a3"/>
        <w:spacing w:before="0" w:after="0" w:afterAutospacing="0"/>
        <w:ind w:firstLine="567"/>
        <w:jc w:val="both"/>
        <w:rPr>
          <w:color w:val="333333"/>
          <w:sz w:val="21"/>
          <w:szCs w:val="21"/>
        </w:rPr>
      </w:pPr>
      <w:r>
        <w:rPr>
          <w:color w:val="333333"/>
        </w:rPr>
        <w:t>понимание роли биологии в формировании эстетической культуры личности;</w:t>
      </w:r>
    </w:p>
    <w:p w:rsidR="00C51E45" w:rsidRDefault="00C51E45" w:rsidP="00C51E45">
      <w:pPr>
        <w:pStyle w:val="a3"/>
        <w:spacing w:before="0" w:after="0" w:afterAutospacing="0"/>
        <w:ind w:firstLine="567"/>
        <w:jc w:val="both"/>
        <w:rPr>
          <w:color w:val="333333"/>
          <w:sz w:val="21"/>
          <w:szCs w:val="21"/>
        </w:rPr>
      </w:pPr>
      <w:r>
        <w:rPr>
          <w:rStyle w:val="a5"/>
          <w:color w:val="333333"/>
        </w:rPr>
        <w:t>5) физического воспитания, формирования культуры здоровья и эмоционального благополучия:</w:t>
      </w:r>
    </w:p>
    <w:p w:rsidR="00C51E45" w:rsidRDefault="00C51E45" w:rsidP="00C51E45">
      <w:pPr>
        <w:pStyle w:val="a3"/>
        <w:spacing w:before="0" w:after="0" w:afterAutospacing="0"/>
        <w:ind w:firstLine="567"/>
        <w:jc w:val="both"/>
        <w:rPr>
          <w:color w:val="333333"/>
          <w:sz w:val="21"/>
          <w:szCs w:val="21"/>
        </w:rPr>
      </w:pPr>
      <w:r>
        <w:rPr>
          <w:color w:val="333333"/>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C51E45" w:rsidRDefault="00C51E45" w:rsidP="00C51E45">
      <w:pPr>
        <w:pStyle w:val="a3"/>
        <w:spacing w:before="0" w:after="0" w:afterAutospacing="0"/>
        <w:ind w:firstLine="567"/>
        <w:jc w:val="both"/>
        <w:rPr>
          <w:color w:val="333333"/>
          <w:sz w:val="21"/>
          <w:szCs w:val="21"/>
        </w:rPr>
      </w:pPr>
      <w:r>
        <w:rPr>
          <w:color w:val="333333"/>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51E45" w:rsidRDefault="00C51E45" w:rsidP="00C51E45">
      <w:pPr>
        <w:pStyle w:val="a3"/>
        <w:spacing w:before="0" w:after="0" w:afterAutospacing="0"/>
        <w:ind w:firstLine="567"/>
        <w:jc w:val="both"/>
        <w:rPr>
          <w:color w:val="333333"/>
          <w:sz w:val="21"/>
          <w:szCs w:val="21"/>
        </w:rPr>
      </w:pPr>
      <w:r>
        <w:rPr>
          <w:color w:val="333333"/>
        </w:rPr>
        <w:t>соблюдение правил безопасности, в том числе навыки безопасного поведения в природной среде;</w:t>
      </w:r>
    </w:p>
    <w:p w:rsidR="00C51E45" w:rsidRDefault="00C51E45" w:rsidP="00C51E45">
      <w:pPr>
        <w:pStyle w:val="a3"/>
        <w:spacing w:before="0" w:after="0" w:afterAutospacing="0"/>
        <w:ind w:firstLine="567"/>
        <w:jc w:val="both"/>
        <w:rPr>
          <w:color w:val="333333"/>
          <w:sz w:val="21"/>
          <w:szCs w:val="21"/>
        </w:rPr>
      </w:pPr>
      <w:proofErr w:type="spellStart"/>
      <w:r>
        <w:rPr>
          <w:color w:val="333333"/>
        </w:rPr>
        <w:t>сформированность</w:t>
      </w:r>
      <w:proofErr w:type="spellEnd"/>
      <w:r>
        <w:rPr>
          <w:color w:val="333333"/>
        </w:rPr>
        <w:t xml:space="preserve"> навыка рефлексии, управление собственным эмоциональным состоянием;</w:t>
      </w:r>
    </w:p>
    <w:p w:rsidR="00C51E45" w:rsidRDefault="00C51E45" w:rsidP="00C51E45">
      <w:pPr>
        <w:pStyle w:val="a3"/>
        <w:spacing w:before="0" w:after="0" w:afterAutospacing="0"/>
        <w:ind w:firstLine="567"/>
        <w:jc w:val="both"/>
        <w:rPr>
          <w:color w:val="333333"/>
          <w:sz w:val="21"/>
          <w:szCs w:val="21"/>
        </w:rPr>
      </w:pPr>
      <w:r>
        <w:rPr>
          <w:rStyle w:val="a5"/>
          <w:color w:val="333333"/>
        </w:rPr>
        <w:t>6) трудового воспитания:</w:t>
      </w:r>
    </w:p>
    <w:p w:rsidR="00C51E45" w:rsidRDefault="00C51E45" w:rsidP="00C51E45">
      <w:pPr>
        <w:pStyle w:val="a3"/>
        <w:spacing w:before="0" w:after="0" w:afterAutospacing="0"/>
        <w:ind w:firstLine="567"/>
        <w:jc w:val="both"/>
        <w:rPr>
          <w:color w:val="333333"/>
          <w:sz w:val="21"/>
          <w:szCs w:val="21"/>
        </w:rPr>
      </w:pPr>
      <w:r>
        <w:rPr>
          <w:color w:val="333333"/>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C51E45" w:rsidRDefault="00C51E45" w:rsidP="00C51E45">
      <w:pPr>
        <w:pStyle w:val="a3"/>
        <w:spacing w:before="0" w:after="0" w:afterAutospacing="0"/>
        <w:ind w:firstLine="567"/>
        <w:jc w:val="both"/>
        <w:rPr>
          <w:color w:val="333333"/>
          <w:sz w:val="21"/>
          <w:szCs w:val="21"/>
        </w:rPr>
      </w:pPr>
      <w:r>
        <w:rPr>
          <w:rStyle w:val="a5"/>
          <w:color w:val="333333"/>
        </w:rPr>
        <w:t>7) экологического воспитания:</w:t>
      </w:r>
    </w:p>
    <w:p w:rsidR="00C51E45" w:rsidRDefault="00C51E45" w:rsidP="00C51E45">
      <w:pPr>
        <w:pStyle w:val="a3"/>
        <w:spacing w:before="0" w:after="0" w:afterAutospacing="0"/>
        <w:ind w:firstLine="567"/>
        <w:jc w:val="both"/>
        <w:rPr>
          <w:color w:val="333333"/>
          <w:sz w:val="21"/>
          <w:szCs w:val="21"/>
        </w:rPr>
      </w:pPr>
      <w:r>
        <w:rPr>
          <w:color w:val="333333"/>
        </w:rPr>
        <w:t>ориентация на применение биологических знаний при решении задач в области окружающей среды;</w:t>
      </w:r>
    </w:p>
    <w:p w:rsidR="00C51E45" w:rsidRDefault="00C51E45" w:rsidP="00C51E45">
      <w:pPr>
        <w:pStyle w:val="a3"/>
        <w:spacing w:before="0" w:after="0" w:afterAutospacing="0"/>
        <w:ind w:firstLine="567"/>
        <w:jc w:val="both"/>
        <w:rPr>
          <w:color w:val="333333"/>
          <w:sz w:val="21"/>
          <w:szCs w:val="21"/>
        </w:rPr>
      </w:pPr>
      <w:r>
        <w:rPr>
          <w:color w:val="333333"/>
        </w:rPr>
        <w:t>осознание экологических проблем и путей их решения;</w:t>
      </w:r>
    </w:p>
    <w:p w:rsidR="00C51E45" w:rsidRDefault="00C51E45" w:rsidP="00C51E45">
      <w:pPr>
        <w:pStyle w:val="a3"/>
        <w:spacing w:before="0" w:after="0" w:afterAutospacing="0"/>
        <w:ind w:firstLine="567"/>
        <w:jc w:val="both"/>
        <w:rPr>
          <w:color w:val="333333"/>
          <w:sz w:val="21"/>
          <w:szCs w:val="21"/>
        </w:rPr>
      </w:pPr>
      <w:r>
        <w:rPr>
          <w:color w:val="333333"/>
        </w:rPr>
        <w:t>готовность к участию в практической деятельности экологической направленности;</w:t>
      </w:r>
    </w:p>
    <w:p w:rsidR="00C51E45" w:rsidRDefault="00C51E45" w:rsidP="00C51E45">
      <w:pPr>
        <w:pStyle w:val="a3"/>
        <w:spacing w:before="0" w:after="0" w:afterAutospacing="0"/>
        <w:ind w:firstLine="567"/>
        <w:jc w:val="both"/>
        <w:rPr>
          <w:color w:val="333333"/>
          <w:sz w:val="21"/>
          <w:szCs w:val="21"/>
        </w:rPr>
      </w:pPr>
      <w:r>
        <w:rPr>
          <w:rStyle w:val="a5"/>
          <w:color w:val="333333"/>
        </w:rPr>
        <w:t>8) ценности научного познания:</w:t>
      </w:r>
    </w:p>
    <w:p w:rsidR="00C51E45" w:rsidRDefault="00C51E45" w:rsidP="00C51E45">
      <w:pPr>
        <w:pStyle w:val="a3"/>
        <w:spacing w:before="0" w:after="0" w:afterAutospacing="0"/>
        <w:ind w:firstLine="567"/>
        <w:jc w:val="both"/>
        <w:rPr>
          <w:color w:val="333333"/>
          <w:sz w:val="21"/>
          <w:szCs w:val="21"/>
        </w:rPr>
      </w:pPr>
      <w:r>
        <w:rPr>
          <w:color w:val="333333"/>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C51E45" w:rsidRDefault="00C51E45" w:rsidP="00C51E45">
      <w:pPr>
        <w:pStyle w:val="a3"/>
        <w:spacing w:before="0" w:after="0" w:afterAutospacing="0"/>
        <w:ind w:firstLine="567"/>
        <w:jc w:val="both"/>
        <w:rPr>
          <w:color w:val="333333"/>
          <w:sz w:val="21"/>
          <w:szCs w:val="21"/>
        </w:rPr>
      </w:pPr>
      <w:r>
        <w:rPr>
          <w:color w:val="333333"/>
        </w:rPr>
        <w:t>понимание роли биологической науки в формировании научного мировоззрения;</w:t>
      </w:r>
    </w:p>
    <w:p w:rsidR="00C51E45" w:rsidRDefault="00C51E45" w:rsidP="00C51E45">
      <w:pPr>
        <w:pStyle w:val="a3"/>
        <w:spacing w:before="0" w:after="0" w:afterAutospacing="0"/>
        <w:ind w:firstLine="567"/>
        <w:jc w:val="both"/>
        <w:rPr>
          <w:color w:val="333333"/>
          <w:sz w:val="21"/>
          <w:szCs w:val="21"/>
        </w:rPr>
      </w:pPr>
      <w:r>
        <w:rPr>
          <w:color w:val="333333"/>
        </w:rPr>
        <w:t>развитие научной любознательности, интереса к биологической науке, навыков исследовательской деятельности;</w:t>
      </w:r>
    </w:p>
    <w:p w:rsidR="00C51E45" w:rsidRDefault="00C51E45" w:rsidP="00C51E45">
      <w:pPr>
        <w:pStyle w:val="a3"/>
        <w:spacing w:before="0" w:after="0" w:afterAutospacing="0"/>
        <w:ind w:firstLine="567"/>
        <w:jc w:val="both"/>
        <w:rPr>
          <w:color w:val="333333"/>
          <w:sz w:val="21"/>
          <w:szCs w:val="21"/>
        </w:rPr>
      </w:pPr>
      <w:r>
        <w:rPr>
          <w:rStyle w:val="a5"/>
          <w:color w:val="333333"/>
        </w:rPr>
        <w:t>9) адаптации обучающегося к изменяющимся условиям социальной и природной среды:</w:t>
      </w:r>
    </w:p>
    <w:p w:rsidR="00C51E45" w:rsidRDefault="00C51E45" w:rsidP="00C51E45">
      <w:pPr>
        <w:pStyle w:val="a3"/>
        <w:spacing w:before="0" w:after="0" w:afterAutospacing="0"/>
        <w:ind w:firstLine="567"/>
        <w:jc w:val="both"/>
        <w:rPr>
          <w:color w:val="333333"/>
          <w:sz w:val="21"/>
          <w:szCs w:val="21"/>
        </w:rPr>
      </w:pPr>
      <w:r>
        <w:rPr>
          <w:color w:val="333333"/>
        </w:rPr>
        <w:t>адекватная оценка изменяющихся условий;</w:t>
      </w:r>
    </w:p>
    <w:p w:rsidR="00C51E45" w:rsidRDefault="00C51E45" w:rsidP="00C51E45">
      <w:pPr>
        <w:pStyle w:val="a3"/>
        <w:spacing w:before="0" w:after="0" w:afterAutospacing="0"/>
        <w:ind w:firstLine="567"/>
        <w:jc w:val="both"/>
        <w:rPr>
          <w:color w:val="333333"/>
          <w:sz w:val="21"/>
          <w:szCs w:val="21"/>
        </w:rPr>
      </w:pPr>
      <w:r>
        <w:rPr>
          <w:color w:val="333333"/>
        </w:rPr>
        <w:t>принятие решения (индивидуальное, в группе) в изменяющихся условиях на основании анализа биологической информации;</w:t>
      </w:r>
    </w:p>
    <w:p w:rsidR="00C51E45" w:rsidRDefault="00C51E45" w:rsidP="00C51E45">
      <w:pPr>
        <w:pStyle w:val="a3"/>
        <w:spacing w:before="0" w:after="0" w:afterAutospacing="0"/>
        <w:ind w:firstLine="567"/>
        <w:jc w:val="both"/>
        <w:rPr>
          <w:color w:val="333333"/>
          <w:sz w:val="21"/>
          <w:szCs w:val="21"/>
        </w:rPr>
      </w:pPr>
      <w:r>
        <w:rPr>
          <w:color w:val="333333"/>
        </w:rPr>
        <w:t>планирование действий в новой ситуации на основании знаний биологических закономерностей.</w:t>
      </w:r>
    </w:p>
    <w:p w:rsidR="00C51E45" w:rsidRDefault="00C51E45" w:rsidP="00C51E45">
      <w:pPr>
        <w:pStyle w:val="a3"/>
        <w:spacing w:before="0" w:after="0" w:afterAutospacing="0"/>
        <w:jc w:val="both"/>
        <w:rPr>
          <w:color w:val="333333"/>
          <w:sz w:val="21"/>
          <w:szCs w:val="21"/>
        </w:rPr>
      </w:pPr>
      <w:r>
        <w:rPr>
          <w:rStyle w:val="a5"/>
          <w:color w:val="333333"/>
        </w:rPr>
        <w:t>МЕТАПРЕДМЕТНЫЕ РЕЗУЛЬТАТЫ</w:t>
      </w:r>
    </w:p>
    <w:p w:rsidR="00C51E45" w:rsidRDefault="00C51E45" w:rsidP="00C51E45">
      <w:pPr>
        <w:pStyle w:val="a3"/>
        <w:spacing w:before="0" w:after="0" w:afterAutospacing="0"/>
        <w:jc w:val="both"/>
        <w:rPr>
          <w:color w:val="333333"/>
          <w:sz w:val="21"/>
          <w:szCs w:val="21"/>
        </w:rPr>
      </w:pPr>
      <w:r>
        <w:rPr>
          <w:b/>
          <w:bCs/>
          <w:color w:val="333333"/>
        </w:rPr>
        <w:br/>
      </w:r>
      <w:proofErr w:type="spellStart"/>
      <w:r>
        <w:rPr>
          <w:color w:val="333333"/>
        </w:rPr>
        <w:t>Метапредметные</w:t>
      </w:r>
      <w:proofErr w:type="spellEnd"/>
      <w:r>
        <w:rPr>
          <w:color w:val="333333"/>
        </w:rPr>
        <w:t xml:space="preserve">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C51E45" w:rsidRDefault="00C51E45" w:rsidP="00C51E45">
      <w:pPr>
        <w:pStyle w:val="a3"/>
        <w:spacing w:before="0" w:after="0"/>
        <w:jc w:val="both"/>
        <w:rPr>
          <w:color w:val="333333"/>
          <w:sz w:val="21"/>
          <w:szCs w:val="21"/>
        </w:rPr>
      </w:pPr>
      <w:r>
        <w:rPr>
          <w:rStyle w:val="a5"/>
          <w:color w:val="333333"/>
        </w:rPr>
        <w:lastRenderedPageBreak/>
        <w:t>Познавательные универсальные учебные действия</w:t>
      </w:r>
    </w:p>
    <w:p w:rsidR="00C51E45" w:rsidRDefault="00C51E45" w:rsidP="00C51E45">
      <w:pPr>
        <w:pStyle w:val="a3"/>
        <w:spacing w:before="0" w:after="0"/>
        <w:jc w:val="both"/>
        <w:rPr>
          <w:color w:val="333333"/>
          <w:sz w:val="21"/>
          <w:szCs w:val="21"/>
        </w:rPr>
      </w:pPr>
      <w:r>
        <w:rPr>
          <w:b/>
          <w:bCs/>
          <w:color w:val="333333"/>
        </w:rPr>
        <w:br/>
      </w:r>
      <w:r>
        <w:rPr>
          <w:rStyle w:val="a5"/>
          <w:color w:val="333333"/>
        </w:rPr>
        <w:t>1) базовые логические действия:</w:t>
      </w:r>
    </w:p>
    <w:p w:rsidR="00C51E45" w:rsidRDefault="00C51E45" w:rsidP="00C51E45">
      <w:pPr>
        <w:pStyle w:val="a3"/>
        <w:spacing w:before="0" w:after="0" w:afterAutospacing="0"/>
        <w:ind w:firstLine="567"/>
        <w:jc w:val="both"/>
        <w:rPr>
          <w:color w:val="333333"/>
          <w:sz w:val="21"/>
          <w:szCs w:val="21"/>
        </w:rPr>
      </w:pPr>
      <w:r>
        <w:rPr>
          <w:color w:val="333333"/>
        </w:rPr>
        <w:t>выявлять и характеризовать существенные признаки биологических объектов (явлений);</w:t>
      </w:r>
    </w:p>
    <w:p w:rsidR="00C51E45" w:rsidRDefault="00C51E45" w:rsidP="00C51E45">
      <w:pPr>
        <w:pStyle w:val="a3"/>
        <w:spacing w:before="0" w:after="0" w:afterAutospacing="0"/>
        <w:ind w:firstLine="567"/>
        <w:jc w:val="both"/>
        <w:rPr>
          <w:color w:val="333333"/>
          <w:sz w:val="21"/>
          <w:szCs w:val="21"/>
        </w:rPr>
      </w:pPr>
      <w:r>
        <w:rPr>
          <w:color w:val="333333"/>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C51E45" w:rsidRDefault="00C51E45" w:rsidP="00C51E45">
      <w:pPr>
        <w:pStyle w:val="a3"/>
        <w:spacing w:before="0" w:after="0" w:afterAutospacing="0"/>
        <w:ind w:firstLine="567"/>
        <w:jc w:val="both"/>
        <w:rPr>
          <w:color w:val="333333"/>
          <w:sz w:val="21"/>
          <w:szCs w:val="21"/>
        </w:rPr>
      </w:pPr>
      <w:r>
        <w:rPr>
          <w:color w:val="333333"/>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C51E45" w:rsidRDefault="00C51E45" w:rsidP="00C51E45">
      <w:pPr>
        <w:pStyle w:val="a3"/>
        <w:spacing w:before="0" w:after="0" w:afterAutospacing="0"/>
        <w:ind w:firstLine="567"/>
        <w:jc w:val="both"/>
        <w:rPr>
          <w:color w:val="333333"/>
          <w:sz w:val="21"/>
          <w:szCs w:val="21"/>
        </w:rPr>
      </w:pPr>
      <w:r>
        <w:rPr>
          <w:color w:val="333333"/>
        </w:rPr>
        <w:t>выявлять дефициты информации, данных, необходимых для решения поставленной задачи;</w:t>
      </w:r>
    </w:p>
    <w:p w:rsidR="00C51E45" w:rsidRDefault="00C51E45" w:rsidP="00C51E45">
      <w:pPr>
        <w:pStyle w:val="a3"/>
        <w:spacing w:before="0" w:after="0" w:afterAutospacing="0"/>
        <w:ind w:firstLine="567"/>
        <w:jc w:val="both"/>
        <w:rPr>
          <w:color w:val="333333"/>
          <w:sz w:val="21"/>
          <w:szCs w:val="21"/>
        </w:rPr>
      </w:pPr>
      <w:r>
        <w:rPr>
          <w:color w:val="333333"/>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C51E45" w:rsidRDefault="00C51E45" w:rsidP="00C51E45">
      <w:pPr>
        <w:pStyle w:val="a3"/>
        <w:spacing w:before="0" w:after="0" w:afterAutospacing="0"/>
        <w:ind w:firstLine="567"/>
        <w:jc w:val="both"/>
        <w:rPr>
          <w:color w:val="333333"/>
          <w:sz w:val="21"/>
          <w:szCs w:val="21"/>
        </w:rPr>
      </w:pPr>
      <w:r>
        <w:rPr>
          <w:color w:val="333333"/>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C51E45" w:rsidRDefault="00C51E45" w:rsidP="00C51E45">
      <w:pPr>
        <w:pStyle w:val="a3"/>
        <w:spacing w:before="0" w:after="0" w:afterAutospacing="0"/>
        <w:ind w:firstLine="567"/>
        <w:jc w:val="both"/>
        <w:rPr>
          <w:color w:val="333333"/>
          <w:sz w:val="21"/>
          <w:szCs w:val="21"/>
        </w:rPr>
      </w:pPr>
      <w:r>
        <w:rPr>
          <w:rStyle w:val="a5"/>
          <w:color w:val="333333"/>
        </w:rPr>
        <w:t>2) базовые исследовательские действия:</w:t>
      </w:r>
    </w:p>
    <w:p w:rsidR="00C51E45" w:rsidRDefault="00C51E45" w:rsidP="00C51E45">
      <w:pPr>
        <w:pStyle w:val="a3"/>
        <w:spacing w:before="0" w:after="0" w:afterAutospacing="0"/>
        <w:ind w:firstLine="567"/>
        <w:jc w:val="both"/>
        <w:rPr>
          <w:color w:val="333333"/>
          <w:sz w:val="21"/>
          <w:szCs w:val="21"/>
        </w:rPr>
      </w:pPr>
      <w:r>
        <w:rPr>
          <w:color w:val="333333"/>
        </w:rPr>
        <w:t>использовать вопросы как исследовательский инструмент познания;</w:t>
      </w:r>
    </w:p>
    <w:p w:rsidR="00C51E45" w:rsidRDefault="00C51E45" w:rsidP="00C51E45">
      <w:pPr>
        <w:pStyle w:val="a3"/>
        <w:spacing w:before="0" w:after="0" w:afterAutospacing="0"/>
        <w:ind w:firstLine="567"/>
        <w:jc w:val="both"/>
        <w:rPr>
          <w:color w:val="333333"/>
          <w:sz w:val="21"/>
          <w:szCs w:val="21"/>
        </w:rPr>
      </w:pPr>
      <w:r>
        <w:rPr>
          <w:color w:val="333333"/>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51E45" w:rsidRDefault="00C51E45" w:rsidP="00C51E45">
      <w:pPr>
        <w:pStyle w:val="a3"/>
        <w:spacing w:before="0" w:after="0" w:afterAutospacing="0"/>
        <w:ind w:firstLine="567"/>
        <w:jc w:val="both"/>
        <w:rPr>
          <w:color w:val="333333"/>
          <w:sz w:val="21"/>
          <w:szCs w:val="21"/>
        </w:rPr>
      </w:pPr>
      <w:r>
        <w:rPr>
          <w:color w:val="333333"/>
        </w:rPr>
        <w:t>формировать гипотезу об истинности собственных суждений, аргументировать свою позицию, мнение;</w:t>
      </w:r>
    </w:p>
    <w:p w:rsidR="00C51E45" w:rsidRDefault="00C51E45" w:rsidP="00C51E45">
      <w:pPr>
        <w:pStyle w:val="a3"/>
        <w:spacing w:before="0" w:after="0" w:afterAutospacing="0"/>
        <w:ind w:firstLine="567"/>
        <w:jc w:val="both"/>
        <w:rPr>
          <w:color w:val="333333"/>
          <w:sz w:val="21"/>
          <w:szCs w:val="21"/>
        </w:rPr>
      </w:pPr>
      <w:r>
        <w:rPr>
          <w:color w:val="333333"/>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C51E45" w:rsidRDefault="00C51E45" w:rsidP="00C51E45">
      <w:pPr>
        <w:pStyle w:val="a3"/>
        <w:spacing w:before="0" w:after="0" w:afterAutospacing="0"/>
        <w:ind w:firstLine="567"/>
        <w:jc w:val="both"/>
        <w:rPr>
          <w:color w:val="333333"/>
          <w:sz w:val="21"/>
          <w:szCs w:val="21"/>
        </w:rPr>
      </w:pPr>
      <w:r>
        <w:rPr>
          <w:color w:val="333333"/>
        </w:rPr>
        <w:t>оценивать на применимость и достоверность информацию, полученную в ходе наблюдения и эксперимента;</w:t>
      </w:r>
    </w:p>
    <w:p w:rsidR="00C51E45" w:rsidRDefault="00C51E45" w:rsidP="00C51E45">
      <w:pPr>
        <w:pStyle w:val="a3"/>
        <w:spacing w:before="0" w:after="0" w:afterAutospacing="0"/>
        <w:ind w:firstLine="567"/>
        <w:jc w:val="both"/>
        <w:rPr>
          <w:color w:val="333333"/>
          <w:sz w:val="21"/>
          <w:szCs w:val="21"/>
        </w:rPr>
      </w:pPr>
      <w:r>
        <w:rPr>
          <w:color w:val="333333"/>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C51E45" w:rsidRDefault="00C51E45" w:rsidP="00C51E45">
      <w:pPr>
        <w:pStyle w:val="a3"/>
        <w:spacing w:before="0" w:after="0" w:afterAutospacing="0"/>
        <w:ind w:firstLine="567"/>
        <w:jc w:val="both"/>
        <w:rPr>
          <w:color w:val="333333"/>
          <w:sz w:val="21"/>
          <w:szCs w:val="21"/>
        </w:rPr>
      </w:pPr>
      <w:r>
        <w:rPr>
          <w:color w:val="333333"/>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C51E45" w:rsidRDefault="00C51E45" w:rsidP="00C51E45">
      <w:pPr>
        <w:pStyle w:val="a3"/>
        <w:spacing w:before="0" w:after="0" w:afterAutospacing="0"/>
        <w:ind w:firstLine="567"/>
        <w:jc w:val="both"/>
        <w:rPr>
          <w:color w:val="333333"/>
          <w:sz w:val="21"/>
          <w:szCs w:val="21"/>
        </w:rPr>
      </w:pPr>
      <w:r>
        <w:rPr>
          <w:rStyle w:val="a5"/>
          <w:color w:val="333333"/>
        </w:rPr>
        <w:lastRenderedPageBreak/>
        <w:t>3) работа с информацией:</w:t>
      </w:r>
    </w:p>
    <w:p w:rsidR="00C51E45" w:rsidRDefault="00C51E45" w:rsidP="00C51E45">
      <w:pPr>
        <w:pStyle w:val="a3"/>
        <w:spacing w:before="0" w:after="0" w:afterAutospacing="0"/>
        <w:ind w:firstLine="567"/>
        <w:jc w:val="both"/>
        <w:rPr>
          <w:color w:val="333333"/>
          <w:sz w:val="21"/>
          <w:szCs w:val="21"/>
        </w:rPr>
      </w:pPr>
      <w:r>
        <w:rPr>
          <w:color w:val="333333"/>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C51E45" w:rsidRDefault="00C51E45" w:rsidP="00C51E45">
      <w:pPr>
        <w:pStyle w:val="a3"/>
        <w:spacing w:before="0" w:after="0" w:afterAutospacing="0"/>
        <w:ind w:firstLine="567"/>
        <w:jc w:val="both"/>
        <w:rPr>
          <w:color w:val="333333"/>
          <w:sz w:val="21"/>
          <w:szCs w:val="21"/>
        </w:rPr>
      </w:pPr>
      <w:r>
        <w:rPr>
          <w:color w:val="333333"/>
        </w:rPr>
        <w:t>выбирать, анализировать, систематизировать и интерпретировать биологическую информацию различных видов и форм представления;</w:t>
      </w:r>
    </w:p>
    <w:p w:rsidR="00C51E45" w:rsidRDefault="00C51E45" w:rsidP="00C51E45">
      <w:pPr>
        <w:pStyle w:val="a3"/>
        <w:spacing w:before="0" w:after="0" w:afterAutospacing="0"/>
        <w:ind w:firstLine="567"/>
        <w:jc w:val="both"/>
        <w:rPr>
          <w:color w:val="333333"/>
          <w:sz w:val="21"/>
          <w:szCs w:val="21"/>
        </w:rPr>
      </w:pPr>
      <w:r>
        <w:rPr>
          <w:color w:val="333333"/>
        </w:rPr>
        <w:t>находить сходные аргументы (подтверждающие или опровергающие одну и ту же идею, версию) в различных информационных источниках;</w:t>
      </w:r>
    </w:p>
    <w:p w:rsidR="00C51E45" w:rsidRDefault="00C51E45" w:rsidP="00C51E45">
      <w:pPr>
        <w:pStyle w:val="a3"/>
        <w:spacing w:before="0" w:after="0" w:afterAutospacing="0"/>
        <w:ind w:firstLine="567"/>
        <w:jc w:val="both"/>
        <w:rPr>
          <w:color w:val="333333"/>
          <w:sz w:val="21"/>
          <w:szCs w:val="21"/>
        </w:rPr>
      </w:pPr>
      <w:r>
        <w:rPr>
          <w:color w:val="333333"/>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51E45" w:rsidRDefault="00C51E45" w:rsidP="00C51E45">
      <w:pPr>
        <w:pStyle w:val="a3"/>
        <w:spacing w:before="0" w:after="0" w:afterAutospacing="0"/>
        <w:ind w:firstLine="567"/>
        <w:jc w:val="both"/>
        <w:rPr>
          <w:color w:val="333333"/>
          <w:sz w:val="21"/>
          <w:szCs w:val="21"/>
        </w:rPr>
      </w:pPr>
      <w:r>
        <w:rPr>
          <w:color w:val="333333"/>
        </w:rPr>
        <w:t>оценивать надёжность биологической информации по критериям, предложенным учителем или сформулированным самостоятельно;</w:t>
      </w:r>
    </w:p>
    <w:p w:rsidR="00C51E45" w:rsidRDefault="00C51E45" w:rsidP="00C51E45">
      <w:pPr>
        <w:pStyle w:val="a3"/>
        <w:spacing w:before="0" w:after="0" w:afterAutospacing="0"/>
        <w:ind w:firstLine="567"/>
        <w:jc w:val="both"/>
        <w:rPr>
          <w:color w:val="333333"/>
          <w:sz w:val="21"/>
          <w:szCs w:val="21"/>
        </w:rPr>
      </w:pPr>
      <w:r>
        <w:rPr>
          <w:color w:val="333333"/>
        </w:rPr>
        <w:t>запоминать и систематизировать биологическую информацию.</w:t>
      </w:r>
    </w:p>
    <w:p w:rsidR="00C51E45" w:rsidRDefault="00C51E45" w:rsidP="00C51E45">
      <w:pPr>
        <w:pStyle w:val="a3"/>
        <w:spacing w:before="0" w:after="0"/>
        <w:jc w:val="both"/>
        <w:rPr>
          <w:color w:val="333333"/>
          <w:sz w:val="21"/>
          <w:szCs w:val="21"/>
        </w:rPr>
      </w:pPr>
      <w:r>
        <w:rPr>
          <w:b/>
          <w:bCs/>
          <w:color w:val="333333"/>
        </w:rPr>
        <w:br/>
      </w:r>
      <w:r>
        <w:rPr>
          <w:rStyle w:val="a5"/>
          <w:color w:val="333333"/>
        </w:rPr>
        <w:t>Коммуникативные универсальные учебные действия</w:t>
      </w:r>
    </w:p>
    <w:p w:rsidR="00C51E45" w:rsidRDefault="00C51E45" w:rsidP="00C51E45">
      <w:pPr>
        <w:pStyle w:val="a3"/>
        <w:spacing w:before="0" w:after="0"/>
        <w:jc w:val="both"/>
        <w:rPr>
          <w:color w:val="333333"/>
          <w:sz w:val="21"/>
          <w:szCs w:val="21"/>
        </w:rPr>
      </w:pPr>
      <w:r>
        <w:rPr>
          <w:b/>
          <w:bCs/>
          <w:color w:val="333333"/>
        </w:rPr>
        <w:br/>
      </w:r>
      <w:r>
        <w:rPr>
          <w:color w:val="333333"/>
        </w:rPr>
        <w:t>1</w:t>
      </w:r>
      <w:r>
        <w:rPr>
          <w:rStyle w:val="a5"/>
          <w:color w:val="333333"/>
        </w:rPr>
        <w:t>) общение:</w:t>
      </w:r>
    </w:p>
    <w:p w:rsidR="00C51E45" w:rsidRDefault="00C51E45" w:rsidP="00C51E45">
      <w:pPr>
        <w:pStyle w:val="a3"/>
        <w:spacing w:before="0" w:after="0" w:afterAutospacing="0"/>
        <w:ind w:firstLine="567"/>
        <w:jc w:val="both"/>
        <w:rPr>
          <w:color w:val="333333"/>
          <w:sz w:val="21"/>
          <w:szCs w:val="21"/>
        </w:rPr>
      </w:pPr>
      <w:r>
        <w:rPr>
          <w:color w:val="333333"/>
        </w:rPr>
        <w:t>воспринимать и формулировать суждения, выражать эмоции в процессе выполнения практических и лабораторных работ;</w:t>
      </w:r>
    </w:p>
    <w:p w:rsidR="00C51E45" w:rsidRDefault="00C51E45" w:rsidP="00C51E45">
      <w:pPr>
        <w:pStyle w:val="a3"/>
        <w:spacing w:before="0" w:after="0" w:afterAutospacing="0"/>
        <w:ind w:firstLine="567"/>
        <w:jc w:val="both"/>
        <w:rPr>
          <w:color w:val="333333"/>
          <w:sz w:val="21"/>
          <w:szCs w:val="21"/>
        </w:rPr>
      </w:pPr>
      <w:r>
        <w:rPr>
          <w:color w:val="333333"/>
        </w:rPr>
        <w:t>выражать себя (свою точку зрения) в устных и письменных текстах;</w:t>
      </w:r>
    </w:p>
    <w:p w:rsidR="00C51E45" w:rsidRDefault="00C51E45" w:rsidP="00C51E45">
      <w:pPr>
        <w:pStyle w:val="a3"/>
        <w:spacing w:before="0" w:after="0" w:afterAutospacing="0"/>
        <w:ind w:firstLine="567"/>
        <w:jc w:val="both"/>
        <w:rPr>
          <w:color w:val="333333"/>
          <w:sz w:val="21"/>
          <w:szCs w:val="21"/>
        </w:rPr>
      </w:pPr>
      <w:r>
        <w:rPr>
          <w:color w:val="333333"/>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C51E45" w:rsidRDefault="00C51E45" w:rsidP="00C51E45">
      <w:pPr>
        <w:pStyle w:val="a3"/>
        <w:spacing w:before="0" w:after="0" w:afterAutospacing="0"/>
        <w:ind w:firstLine="567"/>
        <w:jc w:val="both"/>
        <w:rPr>
          <w:color w:val="333333"/>
          <w:sz w:val="21"/>
          <w:szCs w:val="21"/>
        </w:rPr>
      </w:pPr>
      <w:r>
        <w:rPr>
          <w:color w:val="333333"/>
        </w:rPr>
        <w:t>понимать намерения других, проявлять уважительное отношение к собеседнику и в корректной форме формулировать свои возражения;</w:t>
      </w:r>
    </w:p>
    <w:p w:rsidR="00C51E45" w:rsidRDefault="00C51E45" w:rsidP="00C51E45">
      <w:pPr>
        <w:pStyle w:val="a3"/>
        <w:spacing w:before="0" w:after="0" w:afterAutospacing="0"/>
        <w:ind w:firstLine="567"/>
        <w:jc w:val="both"/>
        <w:rPr>
          <w:color w:val="333333"/>
          <w:sz w:val="21"/>
          <w:szCs w:val="21"/>
        </w:rPr>
      </w:pPr>
      <w:r>
        <w:rPr>
          <w:color w:val="333333"/>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C51E45" w:rsidRDefault="00C51E45" w:rsidP="00C51E45">
      <w:pPr>
        <w:pStyle w:val="a3"/>
        <w:spacing w:before="0" w:after="0" w:afterAutospacing="0"/>
        <w:ind w:firstLine="567"/>
        <w:jc w:val="both"/>
        <w:rPr>
          <w:color w:val="333333"/>
          <w:sz w:val="21"/>
          <w:szCs w:val="21"/>
        </w:rPr>
      </w:pPr>
      <w:r>
        <w:rPr>
          <w:color w:val="333333"/>
        </w:rPr>
        <w:t>сопоставлять свои суждения с суждениями других участников диалога, обнаруживать различие и сходство позиций;</w:t>
      </w:r>
    </w:p>
    <w:p w:rsidR="00C51E45" w:rsidRDefault="00C51E45" w:rsidP="00C51E45">
      <w:pPr>
        <w:pStyle w:val="a3"/>
        <w:spacing w:before="0" w:after="0" w:afterAutospacing="0"/>
        <w:ind w:firstLine="567"/>
        <w:jc w:val="both"/>
        <w:rPr>
          <w:color w:val="333333"/>
          <w:sz w:val="21"/>
          <w:szCs w:val="21"/>
        </w:rPr>
      </w:pPr>
      <w:r>
        <w:rPr>
          <w:color w:val="333333"/>
        </w:rPr>
        <w:t>публично представлять результаты выполненного биологического опыта (эксперимента, исследования, проекта);</w:t>
      </w:r>
    </w:p>
    <w:p w:rsidR="00C51E45" w:rsidRDefault="00C51E45" w:rsidP="00C51E45">
      <w:pPr>
        <w:pStyle w:val="a3"/>
        <w:spacing w:before="0" w:after="0" w:afterAutospacing="0"/>
        <w:ind w:firstLine="567"/>
        <w:jc w:val="both"/>
        <w:rPr>
          <w:color w:val="333333"/>
          <w:sz w:val="21"/>
          <w:szCs w:val="21"/>
        </w:rPr>
      </w:pPr>
      <w:r>
        <w:rPr>
          <w:color w:val="333333"/>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51E45" w:rsidRDefault="00C51E45" w:rsidP="00C51E45">
      <w:pPr>
        <w:pStyle w:val="a3"/>
        <w:spacing w:before="0" w:after="0" w:afterAutospacing="0"/>
        <w:ind w:firstLine="567"/>
        <w:jc w:val="both"/>
        <w:rPr>
          <w:color w:val="333333"/>
          <w:sz w:val="21"/>
          <w:szCs w:val="21"/>
        </w:rPr>
      </w:pPr>
      <w:r>
        <w:rPr>
          <w:rStyle w:val="a5"/>
          <w:color w:val="333333"/>
        </w:rPr>
        <w:lastRenderedPageBreak/>
        <w:t>2) совместная деятельность:</w:t>
      </w:r>
    </w:p>
    <w:p w:rsidR="00C51E45" w:rsidRDefault="00C51E45" w:rsidP="00C51E45">
      <w:pPr>
        <w:pStyle w:val="a3"/>
        <w:spacing w:before="0" w:after="0" w:afterAutospacing="0"/>
        <w:ind w:firstLine="567"/>
        <w:jc w:val="both"/>
        <w:rPr>
          <w:color w:val="333333"/>
          <w:sz w:val="21"/>
          <w:szCs w:val="21"/>
        </w:rPr>
      </w:pPr>
      <w:r>
        <w:rPr>
          <w:color w:val="333333"/>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C51E45" w:rsidRDefault="00C51E45" w:rsidP="00C51E45">
      <w:pPr>
        <w:pStyle w:val="a3"/>
        <w:spacing w:before="0" w:after="0" w:afterAutospacing="0"/>
        <w:ind w:firstLine="567"/>
        <w:jc w:val="both"/>
        <w:rPr>
          <w:color w:val="333333"/>
          <w:sz w:val="21"/>
          <w:szCs w:val="21"/>
        </w:rPr>
      </w:pPr>
      <w:r>
        <w:rPr>
          <w:color w:val="333333"/>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C51E45" w:rsidRDefault="00C51E45" w:rsidP="00C51E45">
      <w:pPr>
        <w:pStyle w:val="a3"/>
        <w:spacing w:before="0" w:after="0" w:afterAutospacing="0"/>
        <w:ind w:firstLine="567"/>
        <w:jc w:val="both"/>
        <w:rPr>
          <w:color w:val="333333"/>
          <w:sz w:val="21"/>
          <w:szCs w:val="21"/>
        </w:rPr>
      </w:pPr>
      <w:r>
        <w:rPr>
          <w:color w:val="333333"/>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51E45" w:rsidRDefault="00C51E45" w:rsidP="00C51E45">
      <w:pPr>
        <w:pStyle w:val="a3"/>
        <w:spacing w:before="0" w:after="0" w:afterAutospacing="0"/>
        <w:ind w:firstLine="567"/>
        <w:jc w:val="both"/>
        <w:rPr>
          <w:color w:val="333333"/>
          <w:sz w:val="21"/>
          <w:szCs w:val="21"/>
        </w:rPr>
      </w:pPr>
      <w:r>
        <w:rPr>
          <w:color w:val="333333"/>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51E45" w:rsidRDefault="00C51E45" w:rsidP="00C51E45">
      <w:pPr>
        <w:pStyle w:val="a3"/>
        <w:spacing w:before="0" w:after="0" w:afterAutospacing="0"/>
        <w:ind w:firstLine="567"/>
        <w:jc w:val="both"/>
        <w:rPr>
          <w:color w:val="333333"/>
          <w:sz w:val="21"/>
          <w:szCs w:val="21"/>
        </w:rPr>
      </w:pPr>
      <w:r>
        <w:rPr>
          <w:color w:val="333333"/>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51E45" w:rsidRDefault="00C51E45" w:rsidP="00C51E45">
      <w:pPr>
        <w:pStyle w:val="a3"/>
        <w:spacing w:before="0" w:after="0" w:afterAutospacing="0"/>
        <w:ind w:firstLine="567"/>
        <w:jc w:val="both"/>
        <w:rPr>
          <w:color w:val="333333"/>
          <w:sz w:val="21"/>
          <w:szCs w:val="21"/>
        </w:rPr>
      </w:pPr>
      <w:r>
        <w:rPr>
          <w:color w:val="333333"/>
        </w:rPr>
        <w:t xml:space="preserve">овладеть системой универсальных коммуникативных действий, которая обеспечивает </w:t>
      </w:r>
      <w:proofErr w:type="spellStart"/>
      <w:r>
        <w:rPr>
          <w:color w:val="333333"/>
        </w:rPr>
        <w:t>сформированность</w:t>
      </w:r>
      <w:proofErr w:type="spellEnd"/>
      <w:r>
        <w:rPr>
          <w:color w:val="333333"/>
        </w:rPr>
        <w:t xml:space="preserve"> социальных навыков и эмоционального интеллекта обучающихся.</w:t>
      </w:r>
    </w:p>
    <w:p w:rsidR="00C51E45" w:rsidRDefault="00C51E45" w:rsidP="00C51E45">
      <w:pPr>
        <w:pStyle w:val="a3"/>
        <w:spacing w:before="0" w:after="0"/>
        <w:jc w:val="both"/>
        <w:rPr>
          <w:color w:val="333333"/>
          <w:sz w:val="21"/>
          <w:szCs w:val="21"/>
        </w:rPr>
      </w:pPr>
      <w:r>
        <w:rPr>
          <w:rStyle w:val="a5"/>
          <w:color w:val="333333"/>
        </w:rPr>
        <w:t>Регулятивные универсальные учебные действия</w:t>
      </w:r>
    </w:p>
    <w:p w:rsidR="00C51E45" w:rsidRDefault="00C51E45" w:rsidP="00C51E45">
      <w:pPr>
        <w:pStyle w:val="a3"/>
        <w:spacing w:before="0" w:after="0"/>
        <w:jc w:val="both"/>
        <w:rPr>
          <w:color w:val="333333"/>
          <w:sz w:val="21"/>
          <w:szCs w:val="21"/>
        </w:rPr>
      </w:pPr>
      <w:r>
        <w:rPr>
          <w:b/>
          <w:bCs/>
          <w:color w:val="333333"/>
        </w:rPr>
        <w:br/>
      </w:r>
      <w:r>
        <w:rPr>
          <w:rStyle w:val="a5"/>
          <w:color w:val="333333"/>
        </w:rPr>
        <w:t>Самоорганизация:</w:t>
      </w:r>
    </w:p>
    <w:p w:rsidR="00C51E45" w:rsidRDefault="00C51E45" w:rsidP="00C51E45">
      <w:pPr>
        <w:pStyle w:val="a3"/>
        <w:spacing w:before="0" w:after="0" w:afterAutospacing="0"/>
        <w:ind w:firstLine="567"/>
        <w:jc w:val="both"/>
        <w:rPr>
          <w:color w:val="333333"/>
          <w:sz w:val="21"/>
          <w:szCs w:val="21"/>
        </w:rPr>
      </w:pPr>
      <w:r>
        <w:rPr>
          <w:color w:val="333333"/>
        </w:rPr>
        <w:t>выявлять проблемы для решения в жизненных и учебных ситуациях, используя биологические знания;</w:t>
      </w:r>
    </w:p>
    <w:p w:rsidR="00C51E45" w:rsidRDefault="00C51E45" w:rsidP="00C51E45">
      <w:pPr>
        <w:pStyle w:val="a3"/>
        <w:spacing w:before="0" w:after="0" w:afterAutospacing="0"/>
        <w:ind w:firstLine="567"/>
        <w:jc w:val="both"/>
        <w:rPr>
          <w:color w:val="333333"/>
          <w:sz w:val="21"/>
          <w:szCs w:val="21"/>
        </w:rPr>
      </w:pPr>
      <w:r>
        <w:rPr>
          <w:color w:val="333333"/>
        </w:rPr>
        <w:t>ориентироваться в различных подходах принятия решений (индивидуальное, принятие решения в группе, принятие решений группой);</w:t>
      </w:r>
    </w:p>
    <w:p w:rsidR="00C51E45" w:rsidRDefault="00C51E45" w:rsidP="00C51E45">
      <w:pPr>
        <w:pStyle w:val="a3"/>
        <w:spacing w:before="0" w:after="0" w:afterAutospacing="0"/>
        <w:ind w:firstLine="567"/>
        <w:jc w:val="both"/>
        <w:rPr>
          <w:color w:val="333333"/>
          <w:sz w:val="21"/>
          <w:szCs w:val="21"/>
        </w:rPr>
      </w:pPr>
      <w:r>
        <w:rPr>
          <w:color w:val="333333"/>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C51E45" w:rsidRDefault="00C51E45" w:rsidP="00C51E45">
      <w:pPr>
        <w:pStyle w:val="a3"/>
        <w:spacing w:before="0" w:after="0" w:afterAutospacing="0"/>
        <w:ind w:firstLine="567"/>
        <w:jc w:val="both"/>
        <w:rPr>
          <w:color w:val="333333"/>
          <w:sz w:val="21"/>
          <w:szCs w:val="21"/>
        </w:rPr>
      </w:pPr>
      <w:r>
        <w:rPr>
          <w:color w:val="333333"/>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C51E45" w:rsidRDefault="00C51E45" w:rsidP="00C51E45">
      <w:pPr>
        <w:pStyle w:val="a3"/>
        <w:spacing w:before="0" w:after="0" w:afterAutospacing="0"/>
        <w:ind w:firstLine="567"/>
        <w:jc w:val="both"/>
        <w:rPr>
          <w:color w:val="333333"/>
          <w:sz w:val="21"/>
          <w:szCs w:val="21"/>
        </w:rPr>
      </w:pPr>
      <w:r>
        <w:rPr>
          <w:color w:val="333333"/>
        </w:rPr>
        <w:t>делать выбор и брать ответственность за решение.</w:t>
      </w:r>
    </w:p>
    <w:p w:rsidR="00C51E45" w:rsidRDefault="00C51E45" w:rsidP="00C51E45">
      <w:pPr>
        <w:pStyle w:val="a3"/>
        <w:spacing w:before="0" w:after="0" w:afterAutospacing="0"/>
        <w:ind w:firstLine="567"/>
        <w:jc w:val="both"/>
        <w:rPr>
          <w:color w:val="333333"/>
          <w:sz w:val="21"/>
          <w:szCs w:val="21"/>
        </w:rPr>
      </w:pPr>
      <w:r>
        <w:rPr>
          <w:rStyle w:val="a5"/>
          <w:color w:val="333333"/>
        </w:rPr>
        <w:t>Самоконтроль, эмоциональный интеллект:</w:t>
      </w:r>
    </w:p>
    <w:p w:rsidR="00C51E45" w:rsidRDefault="00C51E45" w:rsidP="00C51E45">
      <w:pPr>
        <w:pStyle w:val="a3"/>
        <w:spacing w:before="0" w:after="0" w:afterAutospacing="0"/>
        <w:ind w:firstLine="567"/>
        <w:jc w:val="both"/>
        <w:rPr>
          <w:color w:val="333333"/>
          <w:sz w:val="21"/>
          <w:szCs w:val="21"/>
        </w:rPr>
      </w:pPr>
      <w:r>
        <w:rPr>
          <w:color w:val="333333"/>
        </w:rPr>
        <w:t xml:space="preserve">владеть способами самоконтроля, </w:t>
      </w:r>
      <w:proofErr w:type="spellStart"/>
      <w:r>
        <w:rPr>
          <w:color w:val="333333"/>
        </w:rPr>
        <w:t>самомотивации</w:t>
      </w:r>
      <w:proofErr w:type="spellEnd"/>
      <w:r>
        <w:rPr>
          <w:color w:val="333333"/>
        </w:rPr>
        <w:t xml:space="preserve"> и рефлексии;</w:t>
      </w:r>
    </w:p>
    <w:p w:rsidR="00C51E45" w:rsidRDefault="00C51E45" w:rsidP="00C51E45">
      <w:pPr>
        <w:pStyle w:val="a3"/>
        <w:spacing w:before="0" w:after="0" w:afterAutospacing="0"/>
        <w:ind w:firstLine="567"/>
        <w:jc w:val="both"/>
        <w:rPr>
          <w:color w:val="333333"/>
          <w:sz w:val="21"/>
          <w:szCs w:val="21"/>
        </w:rPr>
      </w:pPr>
      <w:r>
        <w:rPr>
          <w:color w:val="333333"/>
        </w:rPr>
        <w:lastRenderedPageBreak/>
        <w:t>давать оценку ситуации и предлагать план её изменения;</w:t>
      </w:r>
    </w:p>
    <w:p w:rsidR="00C51E45" w:rsidRDefault="00C51E45" w:rsidP="00C51E45">
      <w:pPr>
        <w:pStyle w:val="a3"/>
        <w:spacing w:before="0" w:after="0" w:afterAutospacing="0"/>
        <w:ind w:firstLine="567"/>
        <w:jc w:val="both"/>
        <w:rPr>
          <w:color w:val="333333"/>
          <w:sz w:val="21"/>
          <w:szCs w:val="21"/>
        </w:rPr>
      </w:pPr>
      <w:r>
        <w:rPr>
          <w:color w:val="333333"/>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C51E45" w:rsidRDefault="00C51E45" w:rsidP="00C51E45">
      <w:pPr>
        <w:pStyle w:val="a3"/>
        <w:spacing w:before="0" w:after="0" w:afterAutospacing="0"/>
        <w:ind w:firstLine="567"/>
        <w:jc w:val="both"/>
        <w:rPr>
          <w:color w:val="333333"/>
          <w:sz w:val="21"/>
          <w:szCs w:val="21"/>
        </w:rPr>
      </w:pPr>
      <w:r>
        <w:rPr>
          <w:color w:val="333333"/>
        </w:rPr>
        <w:t>объяснять причины достижения (</w:t>
      </w:r>
      <w:proofErr w:type="spellStart"/>
      <w:r>
        <w:rPr>
          <w:color w:val="333333"/>
        </w:rPr>
        <w:t>недостижения</w:t>
      </w:r>
      <w:proofErr w:type="spellEnd"/>
      <w:r>
        <w:rPr>
          <w:color w:val="333333"/>
        </w:rPr>
        <w:t>) результатов деятельности, давать оценку приобретённому опыту, уметь находить позитивное в произошедшей ситуации;</w:t>
      </w:r>
    </w:p>
    <w:p w:rsidR="00C51E45" w:rsidRDefault="00C51E45" w:rsidP="00C51E45">
      <w:pPr>
        <w:pStyle w:val="a3"/>
        <w:spacing w:before="0" w:after="0" w:afterAutospacing="0"/>
        <w:ind w:firstLine="567"/>
        <w:jc w:val="both"/>
        <w:rPr>
          <w:color w:val="333333"/>
          <w:sz w:val="21"/>
          <w:szCs w:val="21"/>
        </w:rPr>
      </w:pPr>
      <w:r>
        <w:rPr>
          <w:color w:val="333333"/>
        </w:rPr>
        <w:t>вносить коррективы в деятельность на основе новых обстоятельств, изменившихся ситуаций, установленных ошибок, возникших трудностей;</w:t>
      </w:r>
    </w:p>
    <w:p w:rsidR="00C51E45" w:rsidRDefault="00C51E45" w:rsidP="00C51E45">
      <w:pPr>
        <w:pStyle w:val="a3"/>
        <w:spacing w:before="0" w:after="0" w:afterAutospacing="0"/>
        <w:ind w:firstLine="567"/>
        <w:jc w:val="both"/>
        <w:rPr>
          <w:color w:val="333333"/>
          <w:sz w:val="21"/>
          <w:szCs w:val="21"/>
        </w:rPr>
      </w:pPr>
      <w:r>
        <w:rPr>
          <w:color w:val="333333"/>
        </w:rPr>
        <w:t>оценивать соответствие результата цели и условиям;</w:t>
      </w:r>
    </w:p>
    <w:p w:rsidR="00C51E45" w:rsidRDefault="00C51E45" w:rsidP="00C51E45">
      <w:pPr>
        <w:pStyle w:val="a3"/>
        <w:spacing w:before="0" w:after="0" w:afterAutospacing="0"/>
        <w:ind w:firstLine="567"/>
        <w:jc w:val="both"/>
        <w:rPr>
          <w:color w:val="333333"/>
          <w:sz w:val="21"/>
          <w:szCs w:val="21"/>
        </w:rPr>
      </w:pPr>
      <w:r>
        <w:rPr>
          <w:color w:val="333333"/>
        </w:rPr>
        <w:t>различать, называть и управлять собственными эмоциями и эмоциями других;</w:t>
      </w:r>
    </w:p>
    <w:p w:rsidR="00C51E45" w:rsidRDefault="00C51E45" w:rsidP="00C51E45">
      <w:pPr>
        <w:pStyle w:val="a3"/>
        <w:spacing w:before="0" w:after="0" w:afterAutospacing="0"/>
        <w:ind w:firstLine="567"/>
        <w:jc w:val="both"/>
        <w:rPr>
          <w:color w:val="333333"/>
          <w:sz w:val="21"/>
          <w:szCs w:val="21"/>
        </w:rPr>
      </w:pPr>
      <w:r>
        <w:rPr>
          <w:color w:val="333333"/>
        </w:rPr>
        <w:t>выявлять и анализировать причины эмоций;</w:t>
      </w:r>
    </w:p>
    <w:p w:rsidR="00C51E45" w:rsidRDefault="00C51E45" w:rsidP="00C51E45">
      <w:pPr>
        <w:pStyle w:val="a3"/>
        <w:spacing w:before="0" w:after="0" w:afterAutospacing="0"/>
        <w:ind w:firstLine="567"/>
        <w:jc w:val="both"/>
        <w:rPr>
          <w:color w:val="333333"/>
          <w:sz w:val="21"/>
          <w:szCs w:val="21"/>
        </w:rPr>
      </w:pPr>
      <w:r>
        <w:rPr>
          <w:color w:val="333333"/>
        </w:rPr>
        <w:t>ставить себя на место другого человека, понимать мотивы и намерения другого;</w:t>
      </w:r>
    </w:p>
    <w:p w:rsidR="00C51E45" w:rsidRDefault="00C51E45" w:rsidP="00C51E45">
      <w:pPr>
        <w:pStyle w:val="a3"/>
        <w:spacing w:before="0" w:after="0" w:afterAutospacing="0"/>
        <w:ind w:firstLine="567"/>
        <w:jc w:val="both"/>
        <w:rPr>
          <w:color w:val="333333"/>
          <w:sz w:val="21"/>
          <w:szCs w:val="21"/>
        </w:rPr>
      </w:pPr>
      <w:r>
        <w:rPr>
          <w:color w:val="333333"/>
        </w:rPr>
        <w:t>регулировать способ выражения эмоций.</w:t>
      </w:r>
    </w:p>
    <w:p w:rsidR="00C51E45" w:rsidRDefault="00C51E45" w:rsidP="00C51E45">
      <w:pPr>
        <w:pStyle w:val="a3"/>
        <w:spacing w:before="0" w:after="0" w:afterAutospacing="0"/>
        <w:ind w:firstLine="567"/>
        <w:jc w:val="both"/>
        <w:rPr>
          <w:color w:val="333333"/>
          <w:sz w:val="21"/>
          <w:szCs w:val="21"/>
        </w:rPr>
      </w:pPr>
      <w:r>
        <w:rPr>
          <w:rStyle w:val="a5"/>
          <w:color w:val="333333"/>
        </w:rPr>
        <w:t>Принятие себя и других</w:t>
      </w:r>
    </w:p>
    <w:p w:rsidR="00C51E45" w:rsidRDefault="00C51E45" w:rsidP="00C51E45">
      <w:pPr>
        <w:pStyle w:val="a3"/>
        <w:spacing w:before="0" w:after="0" w:afterAutospacing="0"/>
        <w:ind w:firstLine="567"/>
        <w:jc w:val="both"/>
        <w:rPr>
          <w:color w:val="333333"/>
          <w:sz w:val="21"/>
          <w:szCs w:val="21"/>
        </w:rPr>
      </w:pPr>
      <w:r>
        <w:rPr>
          <w:color w:val="333333"/>
        </w:rPr>
        <w:t>осознанно относиться к другому человеку, его мнению;</w:t>
      </w:r>
    </w:p>
    <w:p w:rsidR="00C51E45" w:rsidRDefault="00C51E45" w:rsidP="00C51E45">
      <w:pPr>
        <w:pStyle w:val="a3"/>
        <w:spacing w:before="0" w:after="0" w:afterAutospacing="0"/>
        <w:ind w:firstLine="567"/>
        <w:jc w:val="both"/>
        <w:rPr>
          <w:color w:val="333333"/>
          <w:sz w:val="21"/>
          <w:szCs w:val="21"/>
        </w:rPr>
      </w:pPr>
      <w:r>
        <w:rPr>
          <w:color w:val="333333"/>
        </w:rPr>
        <w:t>признавать своё право на ошибку и такое же право другого;</w:t>
      </w:r>
    </w:p>
    <w:p w:rsidR="00C51E45" w:rsidRDefault="00C51E45" w:rsidP="00C51E45">
      <w:pPr>
        <w:pStyle w:val="a3"/>
        <w:spacing w:before="0" w:after="0" w:afterAutospacing="0"/>
        <w:ind w:firstLine="567"/>
        <w:jc w:val="both"/>
        <w:rPr>
          <w:color w:val="333333"/>
          <w:sz w:val="21"/>
          <w:szCs w:val="21"/>
        </w:rPr>
      </w:pPr>
      <w:r>
        <w:rPr>
          <w:color w:val="333333"/>
        </w:rPr>
        <w:t>открытость себе и другим;</w:t>
      </w:r>
    </w:p>
    <w:p w:rsidR="00C51E45" w:rsidRDefault="00C51E45" w:rsidP="00C51E45">
      <w:pPr>
        <w:pStyle w:val="a3"/>
        <w:spacing w:before="0" w:after="0" w:afterAutospacing="0"/>
        <w:ind w:firstLine="567"/>
        <w:jc w:val="both"/>
        <w:rPr>
          <w:color w:val="333333"/>
          <w:sz w:val="21"/>
          <w:szCs w:val="21"/>
        </w:rPr>
      </w:pPr>
      <w:r>
        <w:rPr>
          <w:color w:val="333333"/>
        </w:rPr>
        <w:t>осознавать невозможность контролировать всё вокруг;</w:t>
      </w:r>
    </w:p>
    <w:p w:rsidR="00C51E45" w:rsidRDefault="00C51E45" w:rsidP="00C51E45">
      <w:pPr>
        <w:pStyle w:val="a3"/>
        <w:spacing w:before="0" w:after="0" w:afterAutospacing="0"/>
        <w:ind w:firstLine="567"/>
        <w:jc w:val="both"/>
        <w:rPr>
          <w:color w:val="333333"/>
          <w:sz w:val="21"/>
          <w:szCs w:val="21"/>
        </w:rPr>
      </w:pPr>
      <w:r>
        <w:rPr>
          <w:color w:val="333333"/>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51E45" w:rsidRDefault="00C51E45" w:rsidP="00C51E45">
      <w:pPr>
        <w:pStyle w:val="a3"/>
        <w:spacing w:before="0" w:after="0" w:afterAutospacing="0"/>
        <w:jc w:val="both"/>
        <w:rPr>
          <w:color w:val="333333"/>
          <w:sz w:val="21"/>
          <w:szCs w:val="21"/>
        </w:rPr>
      </w:pPr>
      <w:r>
        <w:rPr>
          <w:b/>
          <w:bCs/>
          <w:color w:val="333333"/>
        </w:rPr>
        <w:br/>
      </w:r>
      <w:r>
        <w:rPr>
          <w:rStyle w:val="a5"/>
          <w:color w:val="333333"/>
        </w:rPr>
        <w:t>ПРЕДМЕТНЫЕ РЕЗУЛЬТАТЫ</w:t>
      </w:r>
    </w:p>
    <w:p w:rsidR="00C51E45" w:rsidRDefault="00C51E45" w:rsidP="00C51E45">
      <w:pPr>
        <w:pStyle w:val="a3"/>
        <w:spacing w:before="0" w:after="0" w:afterAutospacing="0"/>
        <w:jc w:val="both"/>
        <w:rPr>
          <w:color w:val="333333"/>
          <w:sz w:val="21"/>
          <w:szCs w:val="21"/>
        </w:rPr>
      </w:pPr>
      <w:r>
        <w:rPr>
          <w:color w:val="333333"/>
        </w:rPr>
        <w:t>Предметные результаты освоения программы по биологии к концу обучения </w:t>
      </w:r>
      <w:r>
        <w:rPr>
          <w:rStyle w:val="a6"/>
          <w:b/>
          <w:bCs/>
          <w:color w:val="333333"/>
        </w:rPr>
        <w:t>в 8 классе:</w:t>
      </w:r>
    </w:p>
    <w:p w:rsidR="00C51E45" w:rsidRDefault="00C51E45" w:rsidP="00C51E45">
      <w:pPr>
        <w:pStyle w:val="a3"/>
        <w:spacing w:before="0" w:after="0" w:afterAutospacing="0"/>
        <w:ind w:firstLine="567"/>
        <w:jc w:val="both"/>
        <w:rPr>
          <w:color w:val="333333"/>
          <w:sz w:val="21"/>
          <w:szCs w:val="21"/>
        </w:rPr>
      </w:pPr>
      <w:r>
        <w:rPr>
          <w:color w:val="333333"/>
        </w:rPr>
        <w:t>характеризовать зоологию как биологическую науку, её разделы и связь с другими науками и техникой;</w:t>
      </w:r>
    </w:p>
    <w:p w:rsidR="00C51E45" w:rsidRDefault="00C51E45" w:rsidP="00C51E45">
      <w:pPr>
        <w:pStyle w:val="a3"/>
        <w:spacing w:before="0" w:after="0" w:afterAutospacing="0"/>
        <w:ind w:firstLine="567"/>
        <w:jc w:val="both"/>
        <w:rPr>
          <w:color w:val="333333"/>
          <w:sz w:val="21"/>
          <w:szCs w:val="21"/>
        </w:rPr>
      </w:pPr>
      <w:r>
        <w:rPr>
          <w:color w:val="333333"/>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C51E45" w:rsidRDefault="00C51E45" w:rsidP="00C51E45">
      <w:pPr>
        <w:pStyle w:val="a3"/>
        <w:spacing w:before="0" w:after="0" w:afterAutospacing="0"/>
        <w:ind w:firstLine="567"/>
        <w:jc w:val="both"/>
        <w:rPr>
          <w:color w:val="333333"/>
          <w:sz w:val="21"/>
          <w:szCs w:val="21"/>
        </w:rPr>
      </w:pPr>
      <w:r>
        <w:rPr>
          <w:color w:val="333333"/>
        </w:rPr>
        <w:lastRenderedPageBreak/>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C51E45" w:rsidRDefault="00C51E45" w:rsidP="00C51E45">
      <w:pPr>
        <w:pStyle w:val="a3"/>
        <w:spacing w:before="0" w:after="0" w:afterAutospacing="0"/>
        <w:ind w:firstLine="567"/>
        <w:jc w:val="both"/>
        <w:rPr>
          <w:color w:val="333333"/>
          <w:sz w:val="21"/>
          <w:szCs w:val="21"/>
        </w:rPr>
      </w:pPr>
      <w:r>
        <w:rPr>
          <w:color w:val="333333"/>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C51E45" w:rsidRDefault="00C51E45" w:rsidP="00C51E45">
      <w:pPr>
        <w:pStyle w:val="a3"/>
        <w:spacing w:before="0" w:after="0" w:afterAutospacing="0"/>
        <w:ind w:firstLine="567"/>
        <w:jc w:val="both"/>
        <w:rPr>
          <w:color w:val="333333"/>
          <w:sz w:val="21"/>
          <w:szCs w:val="21"/>
        </w:rPr>
      </w:pPr>
      <w:r>
        <w:rPr>
          <w:color w:val="333333"/>
        </w:rPr>
        <w:t>раскрывать общие признаки животных, уровни организации животного организма: клетки, ткани, органы, системы органов, организм;</w:t>
      </w:r>
    </w:p>
    <w:p w:rsidR="00C51E45" w:rsidRDefault="00C51E45" w:rsidP="00C51E45">
      <w:pPr>
        <w:pStyle w:val="a3"/>
        <w:spacing w:before="0" w:after="0" w:afterAutospacing="0"/>
        <w:ind w:firstLine="567"/>
        <w:jc w:val="both"/>
        <w:rPr>
          <w:color w:val="333333"/>
          <w:sz w:val="21"/>
          <w:szCs w:val="21"/>
        </w:rPr>
      </w:pPr>
      <w:r>
        <w:rPr>
          <w:color w:val="333333"/>
        </w:rPr>
        <w:t>сравнивать животные ткани и органы животных между собой;</w:t>
      </w:r>
    </w:p>
    <w:p w:rsidR="00C51E45" w:rsidRDefault="00C51E45" w:rsidP="00C51E45">
      <w:pPr>
        <w:pStyle w:val="a3"/>
        <w:spacing w:before="0" w:after="0" w:afterAutospacing="0"/>
        <w:ind w:firstLine="567"/>
        <w:jc w:val="both"/>
        <w:rPr>
          <w:color w:val="333333"/>
          <w:sz w:val="21"/>
          <w:szCs w:val="21"/>
        </w:rPr>
      </w:pPr>
      <w:r>
        <w:rPr>
          <w:color w:val="333333"/>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C51E45" w:rsidRDefault="00C51E45" w:rsidP="00C51E45">
      <w:pPr>
        <w:pStyle w:val="a3"/>
        <w:spacing w:before="0" w:after="0" w:afterAutospacing="0"/>
        <w:ind w:firstLine="567"/>
        <w:jc w:val="both"/>
        <w:rPr>
          <w:color w:val="333333"/>
          <w:sz w:val="21"/>
          <w:szCs w:val="21"/>
        </w:rPr>
      </w:pPr>
      <w:r>
        <w:rPr>
          <w:color w:val="333333"/>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C51E45" w:rsidRDefault="00C51E45" w:rsidP="00C51E45">
      <w:pPr>
        <w:pStyle w:val="a3"/>
        <w:spacing w:before="0" w:after="0" w:afterAutospacing="0"/>
        <w:ind w:firstLine="567"/>
        <w:jc w:val="both"/>
        <w:rPr>
          <w:color w:val="333333"/>
          <w:sz w:val="21"/>
          <w:szCs w:val="21"/>
        </w:rPr>
      </w:pPr>
      <w:r>
        <w:rPr>
          <w:color w:val="333333"/>
        </w:rPr>
        <w:t>выявлять причинно-следственные связи между строением, жизнедеятельностью и средой обитания животных изучаемых систематических групп;</w:t>
      </w:r>
    </w:p>
    <w:p w:rsidR="00C51E45" w:rsidRDefault="00C51E45" w:rsidP="00C51E45">
      <w:pPr>
        <w:pStyle w:val="a3"/>
        <w:spacing w:before="0" w:after="0" w:afterAutospacing="0"/>
        <w:ind w:firstLine="567"/>
        <w:jc w:val="both"/>
        <w:rPr>
          <w:color w:val="333333"/>
          <w:sz w:val="21"/>
          <w:szCs w:val="21"/>
        </w:rPr>
      </w:pPr>
      <w:r>
        <w:rPr>
          <w:color w:val="333333"/>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51E45" w:rsidRDefault="00C51E45" w:rsidP="00C51E45">
      <w:pPr>
        <w:pStyle w:val="a3"/>
        <w:spacing w:before="0" w:after="0" w:afterAutospacing="0"/>
        <w:ind w:firstLine="567"/>
        <w:jc w:val="both"/>
        <w:rPr>
          <w:color w:val="333333"/>
          <w:sz w:val="21"/>
          <w:szCs w:val="21"/>
        </w:rPr>
      </w:pPr>
      <w:r>
        <w:rPr>
          <w:color w:val="333333"/>
        </w:rPr>
        <w:t>выявлять признаки классов членистоногих и хордовых, отрядов насекомых и млекопитающих;</w:t>
      </w:r>
    </w:p>
    <w:p w:rsidR="00C51E45" w:rsidRDefault="00C51E45" w:rsidP="00C51E45">
      <w:pPr>
        <w:pStyle w:val="a3"/>
        <w:spacing w:before="0" w:after="0" w:afterAutospacing="0"/>
        <w:ind w:firstLine="567"/>
        <w:jc w:val="both"/>
        <w:rPr>
          <w:color w:val="333333"/>
          <w:sz w:val="21"/>
          <w:szCs w:val="21"/>
        </w:rPr>
      </w:pPr>
      <w:r>
        <w:rPr>
          <w:color w:val="333333"/>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51E45" w:rsidRDefault="00C51E45" w:rsidP="00C51E45">
      <w:pPr>
        <w:pStyle w:val="a3"/>
        <w:spacing w:before="0" w:after="0" w:afterAutospacing="0"/>
        <w:ind w:firstLine="567"/>
        <w:jc w:val="both"/>
        <w:rPr>
          <w:color w:val="333333"/>
          <w:sz w:val="21"/>
          <w:szCs w:val="21"/>
        </w:rPr>
      </w:pPr>
      <w:r>
        <w:rPr>
          <w:color w:val="333333"/>
        </w:rPr>
        <w:t>сравнивать представителей отдельных систематических групп животных и делать выводы на основе сравнения;</w:t>
      </w:r>
    </w:p>
    <w:p w:rsidR="00C51E45" w:rsidRDefault="00C51E45" w:rsidP="00C51E45">
      <w:pPr>
        <w:pStyle w:val="a3"/>
        <w:spacing w:before="0" w:after="0" w:afterAutospacing="0"/>
        <w:ind w:firstLine="567"/>
        <w:jc w:val="both"/>
        <w:rPr>
          <w:color w:val="333333"/>
          <w:sz w:val="21"/>
          <w:szCs w:val="21"/>
        </w:rPr>
      </w:pPr>
      <w:r>
        <w:rPr>
          <w:color w:val="333333"/>
        </w:rPr>
        <w:t>классифицировать животных на основании особенностей строения;</w:t>
      </w:r>
    </w:p>
    <w:p w:rsidR="00C51E45" w:rsidRDefault="00C51E45" w:rsidP="00C51E45">
      <w:pPr>
        <w:pStyle w:val="a3"/>
        <w:spacing w:before="0" w:after="0" w:afterAutospacing="0"/>
        <w:ind w:firstLine="567"/>
        <w:jc w:val="both"/>
        <w:rPr>
          <w:color w:val="333333"/>
          <w:sz w:val="21"/>
          <w:szCs w:val="21"/>
        </w:rPr>
      </w:pPr>
      <w:r>
        <w:rPr>
          <w:color w:val="333333"/>
        </w:rPr>
        <w:t>описывать усложнение организации животных в ходе эволюции животного мира на Земле;</w:t>
      </w:r>
    </w:p>
    <w:p w:rsidR="00C51E45" w:rsidRDefault="00C51E45" w:rsidP="00C51E45">
      <w:pPr>
        <w:pStyle w:val="a3"/>
        <w:spacing w:before="0" w:after="0" w:afterAutospacing="0"/>
        <w:ind w:firstLine="567"/>
        <w:jc w:val="both"/>
        <w:rPr>
          <w:color w:val="333333"/>
          <w:sz w:val="21"/>
          <w:szCs w:val="21"/>
        </w:rPr>
      </w:pPr>
      <w:r>
        <w:rPr>
          <w:color w:val="333333"/>
        </w:rPr>
        <w:t>выявлять черты приспособленности животных к среде обитания, значение экологических факторов для животных;</w:t>
      </w:r>
    </w:p>
    <w:p w:rsidR="00C51E45" w:rsidRDefault="00C51E45" w:rsidP="00C51E45">
      <w:pPr>
        <w:pStyle w:val="a3"/>
        <w:spacing w:before="0" w:after="0" w:afterAutospacing="0"/>
        <w:ind w:firstLine="567"/>
        <w:jc w:val="both"/>
        <w:rPr>
          <w:color w:val="333333"/>
          <w:sz w:val="21"/>
          <w:szCs w:val="21"/>
        </w:rPr>
      </w:pPr>
      <w:r>
        <w:rPr>
          <w:color w:val="333333"/>
        </w:rPr>
        <w:t>выявлять взаимосвязи животных в природных сообществах, цепи питания;</w:t>
      </w:r>
    </w:p>
    <w:p w:rsidR="00C51E45" w:rsidRDefault="00C51E45" w:rsidP="00C51E45">
      <w:pPr>
        <w:pStyle w:val="a3"/>
        <w:spacing w:before="0" w:after="0" w:afterAutospacing="0"/>
        <w:ind w:firstLine="567"/>
        <w:jc w:val="both"/>
        <w:rPr>
          <w:color w:val="333333"/>
          <w:sz w:val="21"/>
          <w:szCs w:val="21"/>
        </w:rPr>
      </w:pPr>
      <w:r>
        <w:rPr>
          <w:color w:val="333333"/>
        </w:rPr>
        <w:lastRenderedPageBreak/>
        <w:t>устанавливать взаимосвязи животных с растениями, грибами, лишайниками и бактериями в природных сообществах;</w:t>
      </w:r>
    </w:p>
    <w:p w:rsidR="00C51E45" w:rsidRDefault="00C51E45" w:rsidP="00C51E45">
      <w:pPr>
        <w:pStyle w:val="a3"/>
        <w:spacing w:before="0" w:after="0" w:afterAutospacing="0"/>
        <w:ind w:firstLine="567"/>
        <w:jc w:val="both"/>
        <w:rPr>
          <w:color w:val="333333"/>
          <w:sz w:val="21"/>
          <w:szCs w:val="21"/>
        </w:rPr>
      </w:pPr>
      <w:r>
        <w:rPr>
          <w:color w:val="333333"/>
        </w:rPr>
        <w:t>характеризовать животных природных зон Земли, основные закономерности распространения животных по планете;</w:t>
      </w:r>
    </w:p>
    <w:p w:rsidR="00C51E45" w:rsidRDefault="00C51E45" w:rsidP="00C51E45">
      <w:pPr>
        <w:pStyle w:val="a3"/>
        <w:spacing w:before="0" w:after="0" w:afterAutospacing="0"/>
        <w:ind w:firstLine="567"/>
        <w:jc w:val="both"/>
        <w:rPr>
          <w:color w:val="333333"/>
          <w:sz w:val="21"/>
          <w:szCs w:val="21"/>
        </w:rPr>
      </w:pPr>
      <w:r>
        <w:rPr>
          <w:color w:val="333333"/>
        </w:rPr>
        <w:t>раскрывать роль животных в природных сообществах;</w:t>
      </w:r>
    </w:p>
    <w:p w:rsidR="00C51E45" w:rsidRDefault="00C51E45" w:rsidP="00C51E45">
      <w:pPr>
        <w:pStyle w:val="a3"/>
        <w:spacing w:before="0" w:after="0" w:afterAutospacing="0"/>
        <w:ind w:firstLine="567"/>
        <w:jc w:val="both"/>
        <w:rPr>
          <w:color w:val="333333"/>
          <w:sz w:val="21"/>
          <w:szCs w:val="21"/>
        </w:rPr>
      </w:pPr>
      <w:r>
        <w:rPr>
          <w:color w:val="333333"/>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C51E45" w:rsidRDefault="00C51E45" w:rsidP="00C51E45">
      <w:pPr>
        <w:pStyle w:val="a3"/>
        <w:spacing w:before="0" w:after="0" w:afterAutospacing="0"/>
        <w:ind w:firstLine="567"/>
        <w:jc w:val="both"/>
        <w:rPr>
          <w:color w:val="333333"/>
          <w:sz w:val="21"/>
          <w:szCs w:val="21"/>
        </w:rPr>
      </w:pPr>
      <w:r>
        <w:rPr>
          <w:color w:val="333333"/>
        </w:rPr>
        <w:t>иметь представление о мероприятиях по охране животного мира Земли;</w:t>
      </w:r>
    </w:p>
    <w:p w:rsidR="00C51E45" w:rsidRDefault="00C51E45" w:rsidP="00C51E45">
      <w:pPr>
        <w:pStyle w:val="a3"/>
        <w:spacing w:before="0" w:after="0" w:afterAutospacing="0"/>
        <w:ind w:firstLine="567"/>
        <w:jc w:val="both"/>
        <w:rPr>
          <w:color w:val="333333"/>
          <w:sz w:val="21"/>
          <w:szCs w:val="21"/>
        </w:rPr>
      </w:pPr>
      <w:r>
        <w:rPr>
          <w:color w:val="333333"/>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C51E45" w:rsidRDefault="00C51E45" w:rsidP="00C51E45">
      <w:pPr>
        <w:pStyle w:val="a3"/>
        <w:spacing w:before="0" w:after="0" w:afterAutospacing="0"/>
        <w:ind w:firstLine="567"/>
        <w:jc w:val="both"/>
        <w:rPr>
          <w:color w:val="333333"/>
          <w:sz w:val="21"/>
          <w:szCs w:val="21"/>
        </w:rPr>
      </w:pPr>
      <w:r>
        <w:rPr>
          <w:color w:val="333333"/>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C51E45" w:rsidRDefault="00C51E45" w:rsidP="00C51E45">
      <w:pPr>
        <w:pStyle w:val="a3"/>
        <w:spacing w:before="0" w:after="0" w:afterAutospacing="0"/>
        <w:ind w:firstLine="567"/>
        <w:jc w:val="both"/>
        <w:rPr>
          <w:color w:val="333333"/>
          <w:sz w:val="21"/>
          <w:szCs w:val="21"/>
        </w:rPr>
      </w:pPr>
      <w:r>
        <w:rPr>
          <w:color w:val="333333"/>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51E45" w:rsidRDefault="00C51E45" w:rsidP="00C51E45">
      <w:pPr>
        <w:pStyle w:val="a3"/>
        <w:spacing w:before="0" w:after="0" w:afterAutospacing="0"/>
        <w:ind w:firstLine="567"/>
        <w:jc w:val="both"/>
        <w:rPr>
          <w:color w:val="333333"/>
          <w:sz w:val="21"/>
          <w:szCs w:val="21"/>
        </w:rPr>
      </w:pPr>
      <w:r>
        <w:rPr>
          <w:color w:val="333333"/>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C51E45" w:rsidRDefault="00C51E45" w:rsidP="00C51E45">
      <w:pPr>
        <w:pStyle w:val="a3"/>
        <w:spacing w:before="0" w:after="0" w:afterAutospacing="0"/>
        <w:ind w:firstLine="567"/>
        <w:jc w:val="both"/>
        <w:rPr>
          <w:color w:val="333333"/>
          <w:sz w:val="21"/>
          <w:szCs w:val="21"/>
        </w:rPr>
      </w:pPr>
      <w:r>
        <w:rPr>
          <w:color w:val="333333"/>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7A1194" w:rsidRPr="00C51E45" w:rsidRDefault="00C51E45" w:rsidP="00C51E45">
      <w:pPr>
        <w:pStyle w:val="a3"/>
        <w:spacing w:before="0" w:after="0" w:afterAutospacing="0"/>
        <w:ind w:firstLine="567"/>
        <w:jc w:val="both"/>
        <w:rPr>
          <w:color w:val="333333"/>
          <w:sz w:val="21"/>
          <w:szCs w:val="21"/>
        </w:rPr>
      </w:pPr>
      <w:r>
        <w:rPr>
          <w:color w:val="333333"/>
        </w:rPr>
        <w:br/>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КРИТЕРИИ И НОРМЫ ОЦЕНКИ ЗУН УЧАЩИХСЯ</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Оценка устного ответа учащихся</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О</w:t>
      </w:r>
      <w:r w:rsidR="00060E3B">
        <w:rPr>
          <w:color w:val="000000"/>
        </w:rPr>
        <w:t>тметка "5" ставится в случае: </w:t>
      </w:r>
      <w:r w:rsidR="00060E3B">
        <w:rPr>
          <w:color w:val="000000"/>
        </w:rPr>
        <w:br/>
      </w:r>
      <w:r w:rsidRPr="00060E3B">
        <w:rPr>
          <w:color w:val="000000"/>
        </w:rPr>
        <w:t>1. Знания, понимания, глубины усвоения обучающимся всего о</w:t>
      </w:r>
      <w:r w:rsidR="00060E3B">
        <w:rPr>
          <w:color w:val="000000"/>
        </w:rPr>
        <w:t>бъёма программного материала. </w:t>
      </w:r>
      <w:r w:rsidR="00060E3B">
        <w:rPr>
          <w:color w:val="000000"/>
        </w:rPr>
        <w:br/>
      </w:r>
      <w:r w:rsidRPr="00060E3B">
        <w:rPr>
          <w:color w:val="000000"/>
        </w:rPr>
        <w:t xml:space="preserve">2. Умения выделять главные положения в изученном материале, на основании фактов и примеров обобщать, делать выводы, устанавливать </w:t>
      </w:r>
      <w:proofErr w:type="spellStart"/>
      <w:r w:rsidRPr="00060E3B">
        <w:rPr>
          <w:color w:val="000000"/>
        </w:rPr>
        <w:t>межпредметные</w:t>
      </w:r>
      <w:proofErr w:type="spellEnd"/>
      <w:r w:rsidRPr="00060E3B">
        <w:rPr>
          <w:color w:val="000000"/>
        </w:rPr>
        <w:t xml:space="preserve"> и </w:t>
      </w:r>
      <w:proofErr w:type="spellStart"/>
      <w:r w:rsidRPr="00060E3B">
        <w:rPr>
          <w:color w:val="000000"/>
        </w:rPr>
        <w:t>внутрипредметные</w:t>
      </w:r>
      <w:proofErr w:type="spellEnd"/>
      <w:r w:rsidRPr="00060E3B">
        <w:rPr>
          <w:color w:val="000000"/>
        </w:rPr>
        <w:t xml:space="preserve"> связи, творчески применяет полученные </w:t>
      </w:r>
      <w:r w:rsidR="00060E3B">
        <w:rPr>
          <w:color w:val="000000"/>
        </w:rPr>
        <w:t>знания в незнакомой ситуации. </w:t>
      </w:r>
      <w:r w:rsidR="00060E3B">
        <w:rPr>
          <w:color w:val="000000"/>
        </w:rPr>
        <w:br/>
      </w:r>
      <w:r w:rsidRPr="00060E3B">
        <w:rPr>
          <w:color w:val="000000"/>
        </w:rPr>
        <w:t>3. 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w:t>
      </w:r>
      <w:r w:rsidR="00060E3B">
        <w:rPr>
          <w:color w:val="000000"/>
        </w:rPr>
        <w:t>ы устной речи. </w:t>
      </w:r>
      <w:r w:rsidR="00060E3B">
        <w:rPr>
          <w:color w:val="000000"/>
        </w:rPr>
        <w:br/>
      </w:r>
      <w:r w:rsidR="00060E3B">
        <w:rPr>
          <w:color w:val="000000"/>
        </w:rPr>
        <w:lastRenderedPageBreak/>
        <w:br/>
        <w:t>Отметка "4": </w:t>
      </w:r>
      <w:r w:rsidR="00060E3B">
        <w:rPr>
          <w:color w:val="000000"/>
        </w:rPr>
        <w:br/>
      </w:r>
      <w:r w:rsidRPr="00060E3B">
        <w:rPr>
          <w:color w:val="000000"/>
        </w:rPr>
        <w:t>1. Знание всего изуче</w:t>
      </w:r>
      <w:r w:rsidR="00060E3B">
        <w:rPr>
          <w:color w:val="000000"/>
        </w:rPr>
        <w:t>нного программного материала. </w:t>
      </w:r>
      <w:r w:rsidR="00060E3B">
        <w:rPr>
          <w:color w:val="000000"/>
        </w:rPr>
        <w:br/>
      </w:r>
      <w:r w:rsidRPr="00060E3B">
        <w:rPr>
          <w:color w:val="000000"/>
        </w:rPr>
        <w:t xml:space="preserve">2. Умений выделять главные положения в изученном материале, на основании фактов и примеров обобщать, делать выводы, устанавливать </w:t>
      </w:r>
      <w:proofErr w:type="spellStart"/>
      <w:r w:rsidRPr="00060E3B">
        <w:rPr>
          <w:color w:val="000000"/>
        </w:rPr>
        <w:t>внутрипредметные</w:t>
      </w:r>
      <w:proofErr w:type="spellEnd"/>
      <w:r w:rsidRPr="00060E3B">
        <w:rPr>
          <w:color w:val="000000"/>
        </w:rPr>
        <w:t xml:space="preserve"> связи, применять п</w:t>
      </w:r>
      <w:r w:rsidR="00060E3B">
        <w:rPr>
          <w:color w:val="000000"/>
        </w:rPr>
        <w:t>олученные знания на практике. </w:t>
      </w:r>
      <w:r w:rsidR="00060E3B">
        <w:rPr>
          <w:color w:val="000000"/>
        </w:rPr>
        <w:br/>
      </w:r>
      <w:r w:rsidRPr="00060E3B">
        <w:rPr>
          <w:color w:val="000000"/>
        </w:rPr>
        <w:t>3. Незначительные (негрубые) ошибки и недочёты при воспроизведении изученного материала, соблюдение основных правил культуры устной речи. </w:t>
      </w:r>
      <w:r w:rsidRPr="00060E3B">
        <w:rPr>
          <w:color w:val="000000"/>
        </w:rPr>
        <w:br/>
      </w:r>
      <w:r w:rsidRPr="00060E3B">
        <w:rPr>
          <w:color w:val="000000"/>
        </w:rPr>
        <w:br/>
        <w:t>Отметка "3" (уровень представлений, сочетающихся с</w:t>
      </w:r>
      <w:r w:rsidR="00060E3B">
        <w:rPr>
          <w:color w:val="000000"/>
        </w:rPr>
        <w:t xml:space="preserve"> элементами научных понятий): </w:t>
      </w:r>
      <w:r w:rsidR="00060E3B">
        <w:rPr>
          <w:color w:val="000000"/>
        </w:rPr>
        <w:br/>
      </w:r>
      <w:r w:rsidRPr="00060E3B">
        <w:rPr>
          <w:color w:val="000000"/>
        </w:rPr>
        <w:t xml:space="preserve">1. 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w:t>
      </w:r>
      <w:r w:rsidR="00060E3B">
        <w:rPr>
          <w:color w:val="000000"/>
        </w:rPr>
        <w:t>помощи преподавателя. </w:t>
      </w:r>
      <w:r w:rsidR="00060E3B">
        <w:rPr>
          <w:color w:val="000000"/>
        </w:rPr>
        <w:br/>
      </w:r>
      <w:r w:rsidRPr="00060E3B">
        <w:rPr>
          <w:color w:val="000000"/>
        </w:rPr>
        <w:t>2. Умение работать на уровне воспроизведения, затруднения при ответ</w:t>
      </w:r>
      <w:r w:rsidR="00060E3B">
        <w:rPr>
          <w:color w:val="000000"/>
        </w:rPr>
        <w:t>ах на видоизменённые вопросы. </w:t>
      </w:r>
      <w:r w:rsidR="00060E3B">
        <w:rPr>
          <w:color w:val="000000"/>
        </w:rPr>
        <w:br/>
      </w:r>
      <w:r w:rsidRPr="00060E3B">
        <w:rPr>
          <w:color w:val="000000"/>
        </w:rPr>
        <w:t>3. Наличие грубой ошибки, нескольких негрубых при воспроизведении изученного материала, незначительное несоблюдение основных правил культуры устной речи.</w:t>
      </w:r>
    </w:p>
    <w:p w:rsidR="007A1194" w:rsidRPr="00060E3B" w:rsidRDefault="00060E3B" w:rsidP="00060E3B">
      <w:pPr>
        <w:pStyle w:val="a3"/>
        <w:shd w:val="clear" w:color="auto" w:fill="FFFFFF"/>
        <w:spacing w:before="0" w:beforeAutospacing="0" w:after="0" w:afterAutospacing="0" w:line="360" w:lineRule="auto"/>
        <w:rPr>
          <w:color w:val="000000"/>
        </w:rPr>
      </w:pPr>
      <w:r>
        <w:rPr>
          <w:color w:val="000000"/>
        </w:rPr>
        <w:t>Отметка "2": </w:t>
      </w:r>
      <w:r>
        <w:rPr>
          <w:color w:val="000000"/>
        </w:rPr>
        <w:br/>
      </w:r>
      <w:r w:rsidR="007A1194" w:rsidRPr="00060E3B">
        <w:rPr>
          <w:color w:val="000000"/>
        </w:rPr>
        <w:t>1. Знание и усвоение материала на уровне ниже минимальных требований программы, отдельные представ</w:t>
      </w:r>
      <w:r>
        <w:rPr>
          <w:color w:val="000000"/>
        </w:rPr>
        <w:t>ления об изученном материале. </w:t>
      </w:r>
      <w:r>
        <w:rPr>
          <w:color w:val="000000"/>
        </w:rPr>
        <w:br/>
      </w:r>
      <w:r w:rsidR="007A1194" w:rsidRPr="00060E3B">
        <w:rPr>
          <w:color w:val="000000"/>
        </w:rPr>
        <w:t>2. Отсутствие умений работать на уровне воспроизведения, затруднения при от</w:t>
      </w:r>
      <w:r>
        <w:rPr>
          <w:color w:val="000000"/>
        </w:rPr>
        <w:t>ветах на стандартные вопросы. </w:t>
      </w:r>
      <w:r>
        <w:rPr>
          <w:color w:val="000000"/>
        </w:rPr>
        <w:br/>
      </w:r>
      <w:r w:rsidR="007A1194" w:rsidRPr="00060E3B">
        <w:rPr>
          <w:color w:val="000000"/>
        </w:rPr>
        <w:t>3. 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устной речи.</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Оценка выполнения практических (лабораторных) работ.</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Отмет</w:t>
      </w:r>
      <w:r w:rsidR="00060E3B">
        <w:rPr>
          <w:color w:val="000000"/>
        </w:rPr>
        <w:t>ка "5" ставится, если ученик: </w:t>
      </w:r>
      <w:r w:rsidR="00060E3B">
        <w:rPr>
          <w:color w:val="000000"/>
        </w:rPr>
        <w:br/>
      </w:r>
      <w:r w:rsidRPr="00060E3B">
        <w:rPr>
          <w:color w:val="000000"/>
        </w:rPr>
        <w:t>1) пр</w:t>
      </w:r>
      <w:r w:rsidR="00060E3B">
        <w:rPr>
          <w:color w:val="000000"/>
        </w:rPr>
        <w:t>авильно определил цель опыта; </w:t>
      </w:r>
      <w:r w:rsidR="00060E3B">
        <w:rPr>
          <w:color w:val="000000"/>
        </w:rPr>
        <w:br/>
      </w:r>
      <w:r w:rsidRPr="00060E3B">
        <w:rPr>
          <w:color w:val="000000"/>
        </w:rPr>
        <w:t>2) выполнил работу в полном объеме с соблюдением необходимой последовательности п</w:t>
      </w:r>
      <w:r w:rsidR="00060E3B">
        <w:rPr>
          <w:color w:val="000000"/>
        </w:rPr>
        <w:t>роведения опытов и измерений; </w:t>
      </w:r>
      <w:r w:rsidR="00060E3B">
        <w:rPr>
          <w:color w:val="000000"/>
        </w:rPr>
        <w:br/>
      </w:r>
      <w:r w:rsidRPr="00060E3B">
        <w:rPr>
          <w:color w:val="000000"/>
        </w:rPr>
        <w:t>3)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w:t>
      </w:r>
      <w:r w:rsidR="00060E3B">
        <w:rPr>
          <w:color w:val="000000"/>
        </w:rPr>
        <w:t>водов с наибольшей точностью; </w:t>
      </w:r>
      <w:r w:rsidR="00060E3B">
        <w:rPr>
          <w:color w:val="000000"/>
        </w:rPr>
        <w:br/>
      </w:r>
      <w:r w:rsidRPr="00060E3B">
        <w:rPr>
          <w:color w:val="000000"/>
        </w:rPr>
        <w:t xml:space="preserve">4) 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w:t>
      </w:r>
      <w:r w:rsidRPr="00060E3B">
        <w:rPr>
          <w:color w:val="000000"/>
        </w:rPr>
        <w:lastRenderedPageBreak/>
        <w:t>графики</w:t>
      </w:r>
      <w:r w:rsidR="00060E3B">
        <w:rPr>
          <w:color w:val="000000"/>
        </w:rPr>
        <w:t>, вычисления и сделал выводы; </w:t>
      </w:r>
      <w:r w:rsidR="00060E3B">
        <w:rPr>
          <w:color w:val="000000"/>
        </w:rPr>
        <w:br/>
      </w:r>
      <w:r w:rsidRPr="00060E3B">
        <w:rPr>
          <w:color w:val="000000"/>
        </w:rPr>
        <w:t>5) проявляет организационно-трудовые умения (поддерживает чистоту рабочего места и порядок на столе, экономно исп</w:t>
      </w:r>
      <w:r w:rsidR="00060E3B">
        <w:rPr>
          <w:color w:val="000000"/>
        </w:rPr>
        <w:t>ользует расходные материалы). </w:t>
      </w:r>
      <w:r w:rsidR="00060E3B">
        <w:rPr>
          <w:color w:val="000000"/>
        </w:rPr>
        <w:br/>
        <w:t>6</w:t>
      </w:r>
      <w:r w:rsidRPr="00060E3B">
        <w:rPr>
          <w:color w:val="000000"/>
        </w:rPr>
        <w:t>) эксперимент осуществляет по плану с учетом техники безопасности и правил работы с материалами и оборудованием. </w:t>
      </w:r>
      <w:r w:rsidRPr="00060E3B">
        <w:rPr>
          <w:color w:val="000000"/>
        </w:rPr>
        <w:br/>
      </w:r>
      <w:r w:rsidRPr="00060E3B">
        <w:rPr>
          <w:color w:val="000000"/>
        </w:rPr>
        <w:br/>
        <w:t>Отметка "4" ставится, если ученик выполнил</w:t>
      </w:r>
      <w:r w:rsidR="00060E3B">
        <w:rPr>
          <w:color w:val="000000"/>
        </w:rPr>
        <w:t xml:space="preserve"> требования к оценке "5", но: </w:t>
      </w:r>
      <w:r w:rsidR="00060E3B">
        <w:rPr>
          <w:color w:val="000000"/>
        </w:rPr>
        <w:br/>
      </w:r>
      <w:r w:rsidRPr="00060E3B">
        <w:rPr>
          <w:color w:val="000000"/>
        </w:rPr>
        <w:t>1. опыт проводил в условиях, не обеспечивающих до</w:t>
      </w:r>
      <w:r w:rsidR="00060E3B">
        <w:rPr>
          <w:color w:val="000000"/>
        </w:rPr>
        <w:t>статочной точности измерений; </w:t>
      </w:r>
      <w:r w:rsidR="00060E3B">
        <w:rPr>
          <w:color w:val="000000"/>
        </w:rPr>
        <w:br/>
      </w:r>
      <w:r w:rsidRPr="00060E3B">
        <w:rPr>
          <w:color w:val="000000"/>
        </w:rPr>
        <w:t>2. или бы</w:t>
      </w:r>
      <w:r w:rsidR="00060E3B">
        <w:rPr>
          <w:color w:val="000000"/>
        </w:rPr>
        <w:t>ло допущено два-три недочета; </w:t>
      </w:r>
      <w:r w:rsidR="00060E3B">
        <w:rPr>
          <w:color w:val="000000"/>
        </w:rPr>
        <w:br/>
      </w:r>
      <w:r w:rsidRPr="00060E3B">
        <w:rPr>
          <w:color w:val="000000"/>
        </w:rPr>
        <w:t>3. или не более одной негру</w:t>
      </w:r>
      <w:r w:rsidR="00060E3B">
        <w:rPr>
          <w:color w:val="000000"/>
        </w:rPr>
        <w:t>бой ошибки и одного недочета, </w:t>
      </w:r>
      <w:r w:rsidR="00060E3B">
        <w:rPr>
          <w:color w:val="000000"/>
        </w:rPr>
        <w:br/>
      </w:r>
      <w:r w:rsidRPr="00060E3B">
        <w:rPr>
          <w:color w:val="000000"/>
        </w:rPr>
        <w:t>4. или эксперимент проведен не полностью; </w:t>
      </w:r>
      <w:r w:rsidRPr="00060E3B">
        <w:rPr>
          <w:color w:val="000000"/>
        </w:rPr>
        <w:br/>
        <w:t>5. или в описании наблюдений из опыта допустил неточности, выводы сделал неполные.</w:t>
      </w:r>
      <w:r w:rsidRPr="00060E3B">
        <w:rPr>
          <w:color w:val="000000"/>
        </w:rPr>
        <w:br/>
      </w:r>
      <w:r w:rsidRPr="00060E3B">
        <w:rPr>
          <w:color w:val="000000"/>
        </w:rPr>
        <w:br/>
        <w:t>Отметка "3" ставится, если у</w:t>
      </w:r>
      <w:r w:rsidR="00060E3B">
        <w:rPr>
          <w:color w:val="000000"/>
        </w:rPr>
        <w:t>ченик: </w:t>
      </w:r>
      <w:r w:rsidR="00060E3B">
        <w:rPr>
          <w:color w:val="000000"/>
        </w:rPr>
        <w:br/>
      </w:r>
      <w:r w:rsidRPr="00060E3B">
        <w:rPr>
          <w:color w:val="000000"/>
        </w:rPr>
        <w:t>1. 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w:t>
      </w:r>
      <w:r w:rsidR="00060E3B">
        <w:rPr>
          <w:color w:val="000000"/>
        </w:rPr>
        <w:t>иально важным задачам работы; </w:t>
      </w:r>
      <w:r w:rsidR="00060E3B">
        <w:rPr>
          <w:color w:val="000000"/>
        </w:rPr>
        <w:br/>
      </w:r>
      <w:r w:rsidRPr="00060E3B">
        <w:rPr>
          <w:color w:val="000000"/>
        </w:rPr>
        <w:t>2. 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w:t>
      </w:r>
      <w:r w:rsidR="00060E3B">
        <w:rPr>
          <w:color w:val="000000"/>
        </w:rPr>
        <w:t>ений, формулировании выводов; </w:t>
      </w:r>
      <w:r w:rsidR="00060E3B">
        <w:rPr>
          <w:color w:val="000000"/>
        </w:rPr>
        <w:br/>
      </w:r>
      <w:r w:rsidRPr="00060E3B">
        <w:rPr>
          <w:color w:val="000000"/>
        </w:rPr>
        <w:t>3. 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записях единиц, измерениях, в вычислениях, графиках, таблицах, схемах, и т.д.) не принципиального для данной работы характера, но повлия</w:t>
      </w:r>
      <w:r w:rsidR="00060E3B">
        <w:rPr>
          <w:color w:val="000000"/>
        </w:rPr>
        <w:t>вших на результат выполнения; </w:t>
      </w:r>
      <w:r w:rsidR="00060E3B">
        <w:rPr>
          <w:color w:val="000000"/>
        </w:rPr>
        <w:br/>
      </w:r>
      <w:r w:rsidRPr="00060E3B">
        <w:rPr>
          <w:color w:val="000000"/>
        </w:rPr>
        <w:t>4. 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w:t>
      </w:r>
      <w:r w:rsidR="00060E3B">
        <w:rPr>
          <w:color w:val="000000"/>
        </w:rPr>
        <w:t>ляется по требованию учителя. </w:t>
      </w:r>
      <w:r w:rsidR="00060E3B">
        <w:rPr>
          <w:color w:val="000000"/>
        </w:rPr>
        <w:br/>
      </w:r>
      <w:r w:rsidRPr="00060E3B">
        <w:rPr>
          <w:color w:val="000000"/>
        </w:rPr>
        <w:t>Отметка "2"</w:t>
      </w:r>
      <w:r w:rsidR="00060E3B">
        <w:rPr>
          <w:color w:val="000000"/>
        </w:rPr>
        <w:t xml:space="preserve"> ставится, если ученик: </w:t>
      </w:r>
      <w:r w:rsidR="00060E3B">
        <w:rPr>
          <w:color w:val="000000"/>
        </w:rPr>
        <w:br/>
      </w:r>
      <w:r w:rsidRPr="00060E3B">
        <w:rPr>
          <w:color w:val="000000"/>
        </w:rPr>
        <w:t>1. не определил самостоятельно цель опыта; выполнил работу не полностью, не подготовил нужное оборудование и объем выполненной части работы не позволяе</w:t>
      </w:r>
      <w:r w:rsidR="00060E3B">
        <w:rPr>
          <w:color w:val="000000"/>
        </w:rPr>
        <w:t>т сделать правильных выводов; </w:t>
      </w:r>
      <w:r w:rsidR="00060E3B">
        <w:rPr>
          <w:color w:val="000000"/>
        </w:rPr>
        <w:br/>
      </w:r>
      <w:r w:rsidRPr="00060E3B">
        <w:rPr>
          <w:color w:val="000000"/>
        </w:rPr>
        <w:t>2. или опыты, измерения, вычисления, наблюдения</w:t>
      </w:r>
      <w:r w:rsidR="00060E3B">
        <w:rPr>
          <w:color w:val="000000"/>
        </w:rPr>
        <w:t xml:space="preserve"> производились неправильно; </w:t>
      </w:r>
      <w:r w:rsidR="00060E3B">
        <w:rPr>
          <w:color w:val="000000"/>
        </w:rPr>
        <w:br/>
      </w:r>
      <w:r w:rsidRPr="00060E3B">
        <w:rPr>
          <w:color w:val="000000"/>
        </w:rPr>
        <w:t>3. или в ходе работы и в отчете обнаружились в совокупности все недостатки, отмеченны</w:t>
      </w:r>
      <w:r w:rsidR="00060E3B">
        <w:rPr>
          <w:color w:val="000000"/>
        </w:rPr>
        <w:t>е в требованиях к оценке "3"; </w:t>
      </w:r>
      <w:r w:rsidR="00060E3B">
        <w:rPr>
          <w:color w:val="000000"/>
        </w:rPr>
        <w:br/>
      </w:r>
      <w:r w:rsidRPr="00060E3B">
        <w:rPr>
          <w:color w:val="000000"/>
        </w:rPr>
        <w:lastRenderedPageBreak/>
        <w:t>4. 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Содержание предмета</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1.Введение Общий обзор организма человека (6 ч.)</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Роль биологии в формировании современной естественнонаучной картины мира, в практической деятельности людей. Методы изучения живых объектов. Биологический эксперимент. Наблюдение, описание и измерение биологических объектов. Соблюдение правил поведения в окружающей среде, бережного отношения к биологическим объектам, их охраны.</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Науки о человеке: анатомия, физиология, гигиена, их методы. Значение знаний об особенностях строения и жизнедеятельности организма человека для самопознания и сохранения здоровья. Роль гигиены и санитарии в борьбе за экологически чистую природную среду, условия быта и труда. Понятие о здоровом образе жизни. Методы изучения организма человека, их значение и использование в собственной жизни. Понимание здоровья как высшей ценности. Ответственность за своё здоровье и здоровье окружающих.</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Биосоциальная природа человека. Морфологические, функциональные и экологические отличия человека от животных.</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Части и полости тела. Топография внутренних органов. Бытовой язык и научная номенклатура. Уровни организации организма: клеточный, тканевый, органный, системный, организменный.</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Клеточное строение организма человека как доказательство единства живой природы. Деление клетки - основа размножения, роста и развития организмов. Нарушения в строении и функционировании клеток - одна из причин заболеваний организмов. Ткани, органы, системы органов, их взаимосвязь как основа целостности многоклеточного организма.</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Основные ткани животных и человека, их разновидности.</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Строение нейрона. Процессы возбуждения и торможения. Нервная и гуморальная регуляция. Рефлекс и рефлекторная дуга.</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 xml:space="preserve">Органы, системы органов, организм. Система органического мира. Основные систематические категории, их соподчиненность. Значение работ Р. Коха и Л. Пастера. Место и роль человека в системе органического мира, его сходство с животными и отличие от них. Значение знаний об особенностях строения и жизнедеятельности </w:t>
      </w:r>
      <w:r w:rsidRPr="00060E3B">
        <w:rPr>
          <w:color w:val="000000"/>
        </w:rPr>
        <w:lastRenderedPageBreak/>
        <w:t>организма человека для самопознания и сохранения здоровья. Методы изучения организма человека, их значение и использование в собственной жизни.</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Строение и процессы жизнедеятельности организма человека.</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2. Опорно-двигательная система (8 ч.)</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Компоненты опорно-двигательной системы (кости, мышцы, сухожилия), их значение. Соединение костей в скелете. Строение суставов. Состав и строение костей.</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Основные отделы скелета. Строение позвонков, позвоночник, их функции. Первая помощь при травмах опорно-двигательной системы.</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Мышцы, типы мышц, их строение и значение. Основные группы мышц. Работа мышц. Регуляция мышечных движений. Энергетика мышечных сокращений. Утомление, его причины. Предупреждение нарушений осанки и плоскостопия.</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Развитие опорно-двигательной системы. Влияние факторов окружающей среды и образа жизни на формирование и развитие скелета. Последствия гиподинамии. Влияние тренировки на скелет и мышцы. Распределение физической нагрузки в течение дня. Ответственность за своё здоровье и здоровье окружающих. Спортивный календарь Урала для детей и взрослых: сезонные виды спорта.</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3. Кровь и кровообращение (9 ч)</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Транспорт веществ. Внутренняя среда организма. Кровеносная и лимфатическая системы. Значение постоянства внутренней среды организма. Кровь. Группы крови. Переливание крови. Иммунитет. Факторы, влияющие на иммунитет. Значение работ Л. Пастера и И.И. Мечникова в области иммунитета. Артериальное и венозное кровотечения. Приемы оказания первой помощи при кровотечениях.</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Компоненты внутренней среды организма (кровь, тканевая жидкость, лимфа), их кругооборот и взаимосвязь. Состав крови, функции плазмы и форменных элементов. Артериальная и венозная кровь. Значение работ И.И. Мечникова для изучения процессов воспаления.</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Функции лимфоцитов. Иммунитет. Органы иммунной системы. Иммунная реакция. Антигены и антитела. Клеточный и гуморальный иммунитет.</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 xml:space="preserve">Роль болезнетворных микробов и вирусов в развитии инфекционных болезней. Работы </w:t>
      </w:r>
      <w:proofErr w:type="spellStart"/>
      <w:r w:rsidRPr="00060E3B">
        <w:rPr>
          <w:color w:val="000000"/>
        </w:rPr>
        <w:t>Э.Дженнера</w:t>
      </w:r>
      <w:proofErr w:type="spellEnd"/>
      <w:r w:rsidRPr="00060E3B">
        <w:rPr>
          <w:color w:val="000000"/>
        </w:rPr>
        <w:t xml:space="preserve"> и </w:t>
      </w:r>
      <w:proofErr w:type="spellStart"/>
      <w:r w:rsidRPr="00060E3B">
        <w:rPr>
          <w:color w:val="000000"/>
        </w:rPr>
        <w:t>Л.Пастера</w:t>
      </w:r>
      <w:proofErr w:type="spellEnd"/>
      <w:r w:rsidRPr="00060E3B">
        <w:rPr>
          <w:color w:val="000000"/>
        </w:rPr>
        <w:t xml:space="preserve">. Понятие вакцины и лечебной сыворотки. Типы иммунитета. Тканевая совместимость и переливание </w:t>
      </w:r>
      <w:proofErr w:type="spellStart"/>
      <w:r w:rsidRPr="00060E3B">
        <w:rPr>
          <w:color w:val="000000"/>
        </w:rPr>
        <w:t>крови.Основные</w:t>
      </w:r>
      <w:proofErr w:type="spellEnd"/>
      <w:r w:rsidRPr="00060E3B">
        <w:rPr>
          <w:color w:val="000000"/>
        </w:rPr>
        <w:t xml:space="preserve"> факторы повседневной жизни, негативно влияющие на здоровье. Способы их нейтрализации. Индивидуальные особенности здоровья и способы предупреждения возможных заболеваний.</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Строение сердца. Фазы сердечной деятельности. Кровеносные сосуды, их типы, особенности строения.</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lastRenderedPageBreak/>
        <w:t xml:space="preserve">Большой и малый круги кровообращения. </w:t>
      </w:r>
      <w:proofErr w:type="spellStart"/>
      <w:r w:rsidRPr="00060E3B">
        <w:rPr>
          <w:color w:val="000000"/>
        </w:rPr>
        <w:t>Лимфоотток</w:t>
      </w:r>
      <w:proofErr w:type="spellEnd"/>
      <w:r w:rsidRPr="00060E3B">
        <w:rPr>
          <w:color w:val="000000"/>
        </w:rPr>
        <w:t>. Движение крови по сосудам, его причины. Пульс. Артериальное давление, способы его измерения. Гипотония и гипертония, их причины. Изменения при инфаркте миокарда. Регуляция работы сердца и сосудов (нервная и гуморальная). Автоматизм сердечной деятельности. Влияние мышечной нагрузки на сердце и сосуды. Значение тренировки сердца. Функциональные сердечно-сосудистые пробы как средство личного самоконтроля.</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Первая помощь при кровотечениях различного типа.</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4. Дыхательная система (6ч)</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Дыхание. Дыхательная система. Заболевания органов дыхания и их профилактика. Предупреждение распространения инфекционных заболеваний и соблюдение мер профилактики для защиты собственного организма. Чистота атмосферного воздуха как фактор здоровья. Приемы оказания первой помощи при отравлении угарным газом, спасении утопающего.</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Значение дыхания. Органы дыхания, их строение и функции. Газообмен в лёгких и тканях. Дыхательные движения. Регуляция дыхательных движений. Защитные рефлексы. Гуморальная регуляция дыхания.</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Болезни органов дыхания, их профилактика. Флюорография как средство ранней диагностики лёгочных заболеваний.</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 xml:space="preserve">Гигиена дыхания. Значение чистого воздуха для здоровья человека. Защита воздуха от загрязнений. Понятие о предельно допустимых концентрациях вредных веществ в воздухе. Курение как фактор риска. Борьба с </w:t>
      </w:r>
      <w:proofErr w:type="spellStart"/>
      <w:r w:rsidRPr="00060E3B">
        <w:rPr>
          <w:color w:val="000000"/>
        </w:rPr>
        <w:t>пылью.Экологическое</w:t>
      </w:r>
      <w:proofErr w:type="spellEnd"/>
      <w:r w:rsidRPr="00060E3B">
        <w:rPr>
          <w:color w:val="000000"/>
        </w:rPr>
        <w:t xml:space="preserve"> состояние территории проживания и здоровье местного населения. Ответственность каждого человека за состояние окружающей среды. Укрепление органов дыхания. Жизненная ёмкость лёгких, её измерение и зависимость от уровня тренированности человека. Дыхательная гимнастика.</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Первая помощь при поражении органов дыхания. Искусственное дыхание и непрямой массаж сердца.</w:t>
      </w:r>
    </w:p>
    <w:p w:rsidR="007A1194" w:rsidRPr="00060E3B" w:rsidRDefault="007A1194" w:rsidP="00060E3B">
      <w:pPr>
        <w:pStyle w:val="a3"/>
        <w:shd w:val="clear" w:color="auto" w:fill="FFFFFF"/>
        <w:spacing w:before="0" w:beforeAutospacing="0" w:after="240" w:afterAutospacing="0" w:line="360" w:lineRule="auto"/>
        <w:rPr>
          <w:color w:val="000000"/>
        </w:rPr>
      </w:pP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5. Пищеварительная система (7 ч.)</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 xml:space="preserve">Питание. Пищеварительная система. Роль ферментов в пищеварении. Исследования </w:t>
      </w:r>
      <w:proofErr w:type="spellStart"/>
      <w:r w:rsidRPr="00060E3B">
        <w:rPr>
          <w:color w:val="000000"/>
        </w:rPr>
        <w:t>И.П.Павлова</w:t>
      </w:r>
      <w:proofErr w:type="spellEnd"/>
      <w:r w:rsidRPr="00060E3B">
        <w:rPr>
          <w:color w:val="000000"/>
        </w:rPr>
        <w:t xml:space="preserve"> в области пищеварения. Пища как биологическая основа жизни. Профилактика гепатита и кишечных инфекций.</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Значение питания. Пищевые продукты и питательные вещества. Пища как важный экологический фактор здоровья. Экологическая чистота пищевых продуктов.</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lastRenderedPageBreak/>
        <w:t>Значение пищеварения. Система пищеварительных органов: пищеварительный тракт, пищеварительные железы.</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Пищеварение в ротовой полости. Строение и функции зубов. Роль слюны в переваривании пищи. Глотание, его рефлекторная основа. Пищеварение в желудке, состав желудочного сока. Переваривание пищи в двенадцатиперстной кишке, роль желчи и сока поджелудочной железы. Конечные продукты переваривания питательных веществ. Всасывание. Строение и функции ворсинок. Роль толстого кишечника в пищеварении.</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Наиболее опасные болезни органов пищеварительной системы.</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Регуляция пищеварения. Голод и насыщение. Безусловные и условные рефлексы в процессе пищеварения, их торможение.</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Питание и здоровье. Национально-культурные традиции питания населения региона. Зависимость традиций питания от места проживания и культуры народа. Особенности Уральской кухни и ее роль в организации рационального питания для местных жителей. Методы профилактики заболеваний, наиболее распространённых для подросткового возраста. Инфекционные болезни органов пищеварения, их возбудители и переносчики, меры профилактики. Пищевые отравления. Меры первой помощи.</w:t>
      </w:r>
    </w:p>
    <w:p w:rsidR="007A1194" w:rsidRPr="00060E3B" w:rsidRDefault="007A1194" w:rsidP="00060E3B">
      <w:pPr>
        <w:pStyle w:val="a3"/>
        <w:shd w:val="clear" w:color="auto" w:fill="FFFFFF"/>
        <w:spacing w:before="0" w:beforeAutospacing="0" w:after="240" w:afterAutospacing="0" w:line="360" w:lineRule="auto"/>
        <w:rPr>
          <w:color w:val="000000"/>
        </w:rPr>
      </w:pP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6. Обмен веществ и энергии. Витамины (3 ч)</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 xml:space="preserve">Значение питательных веществ для восстановления структур, их роста и </w:t>
      </w:r>
      <w:proofErr w:type="spellStart"/>
      <w:r w:rsidRPr="00060E3B">
        <w:rPr>
          <w:color w:val="000000"/>
        </w:rPr>
        <w:t>энергообразования</w:t>
      </w:r>
      <w:proofErr w:type="spellEnd"/>
      <w:r w:rsidRPr="00060E3B">
        <w:rPr>
          <w:color w:val="000000"/>
        </w:rPr>
        <w:t>.</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 xml:space="preserve">Обменные процессы в организме. Стадии обмена: подготовительная, клеточная и заключительная. Пластический и энергетический обмен. Нормы питания, их связь с энергетическими тратами организма. Энергоёмкость питательных веществ. Определение норм </w:t>
      </w:r>
      <w:proofErr w:type="spellStart"/>
      <w:r w:rsidRPr="00060E3B">
        <w:rPr>
          <w:color w:val="000000"/>
        </w:rPr>
        <w:t>питания.Национально</w:t>
      </w:r>
      <w:proofErr w:type="spellEnd"/>
      <w:r w:rsidRPr="00060E3B">
        <w:rPr>
          <w:color w:val="000000"/>
        </w:rPr>
        <w:t>-культурные традиции питания населения региона. Зависимость традиций питания от места проживания и культуры народа.</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Витамины, их связь с ферментами и другими биологически активными веществами. Авитаминозы, гиповитаминозы и гипервитаминозы, их признаки. Сохранение витаминов в пище. Водо- и жирорастворимые витамины.</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7. Мочевыделительная система (2 ч)</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Значение выделения. Пути удаления продуктов обмена из организма. Органы мочевыделения. Строение почки. Нефроны, их функции. Роль почек в поддержании гомеостаза внутренней среды. Регуляция работы почек.</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 xml:space="preserve">Предупреждение заболеваний почек. Нарушения диеты и экологическая загрязнённость и пищевых продуктов как причина заболеваний почек. Вред спиртных напитков. </w:t>
      </w:r>
      <w:r w:rsidRPr="00060E3B">
        <w:rPr>
          <w:color w:val="000000"/>
        </w:rPr>
        <w:lastRenderedPageBreak/>
        <w:t>Мочеполовые инфекции, меры их предупреждения для сохранения здоровья. Методы профилактики заболеваний, наиболее распространённых для подросткового возраста.</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Значение воды и минеральных веществ для организма. Режим питья.</w:t>
      </w:r>
    </w:p>
    <w:p w:rsidR="007A1194" w:rsidRPr="00060E3B" w:rsidRDefault="007A1194" w:rsidP="00060E3B">
      <w:pPr>
        <w:pStyle w:val="a3"/>
        <w:shd w:val="clear" w:color="auto" w:fill="FFFFFF"/>
        <w:spacing w:before="0" w:beforeAutospacing="0" w:after="240" w:afterAutospacing="0" w:line="360" w:lineRule="auto"/>
        <w:rPr>
          <w:color w:val="000000"/>
        </w:rPr>
      </w:pP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8. Кожа (3 ч.)</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Барьерная роль кожи. Строение кожи. Потовые и сальные железы. Придатки кожи: волосы и ногти. Типы кожи. Уход за кожей.</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Нарушения кожных покровов и повреждения кожи. Причины кожных болезней. Методы профилактики наиболее распространённых для подросткового возраста заболеваний кожи. Травмы кожи. Первая помощь при травмах кожи.</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Роль кожи в терморегуляции. Адаптация человека к холодному и жаркому климату. Закаливание. Первая помощь при тепловом и солнечном ударе. Теплообразование и теплопередача, их регуляция. Гигиена одежды.</w:t>
      </w:r>
    </w:p>
    <w:p w:rsidR="007A1194" w:rsidRPr="00060E3B" w:rsidRDefault="007A1194" w:rsidP="00060E3B">
      <w:pPr>
        <w:pStyle w:val="a3"/>
        <w:shd w:val="clear" w:color="auto" w:fill="FFFFFF"/>
        <w:spacing w:before="0" w:beforeAutospacing="0" w:after="240" w:afterAutospacing="0" w:line="360" w:lineRule="auto"/>
        <w:rPr>
          <w:color w:val="000000"/>
        </w:rPr>
      </w:pP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9. Эндокринная система (2 ч)</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Железы внутренней, внешней и смешанной секреции. Эндокринная система. Свойства гормонов, их значение в регуляции работы органов на разных этапах возрастного развития. Взаимосвязь нервной и эндокринной систем.</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Роль гормонов в обмене веществ, росте и развитии организма.</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Роль гормона поджелудочной железы инсулина в регуляции постоянства глюкозы в крови.</w:t>
      </w:r>
    </w:p>
    <w:p w:rsidR="007A1194" w:rsidRPr="00060E3B" w:rsidRDefault="007A1194" w:rsidP="00060E3B">
      <w:pPr>
        <w:pStyle w:val="a3"/>
        <w:shd w:val="clear" w:color="auto" w:fill="FFFFFF"/>
        <w:spacing w:before="0" w:beforeAutospacing="0" w:after="240" w:afterAutospacing="0" w:line="360" w:lineRule="auto"/>
        <w:rPr>
          <w:color w:val="000000"/>
        </w:rPr>
      </w:pP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10. Нервная система (5 ч)</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Значение нервной системы, её строение и функции. Центральная и периферическая части нервной системы. Соматический и вегетативный отделы нервной системы.</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Спинной мозг. Серое и белое вещество спинного мозга, центральный канал. Нервы и нервные узлы. Значение спинного мозга, его рефлекторная и проводящая функции.</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Головной мозг. Серое и белое вещество, кора и ядра головного мозга. Отделы головного мозга, их строение и функции. Доли головного мозга и зоны коры больших полушарий. Роль лобных долей в организации произвольных действий. Речевые центры коры.</w:t>
      </w:r>
    </w:p>
    <w:p w:rsidR="007A1194" w:rsidRPr="00060E3B" w:rsidRDefault="007A1194" w:rsidP="00060E3B">
      <w:pPr>
        <w:pStyle w:val="a3"/>
        <w:shd w:val="clear" w:color="auto" w:fill="FFFFFF"/>
        <w:spacing w:before="0" w:beforeAutospacing="0" w:after="240" w:afterAutospacing="0" w:line="360" w:lineRule="auto"/>
        <w:rPr>
          <w:color w:val="000000"/>
        </w:rPr>
      </w:pP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11. Органы чувств. Анализаторы (6 ч)</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lastRenderedPageBreak/>
        <w:t>Понятие об органах чувств и анализаторах. Свойства анализаторов, их значение и взаимосвязь.</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Орган зрения. Строение и функции глаза. Зрительный анализатор. Роль коры больших полушарий головного мозга в распознавании зрительных образов.</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Заболевания и повреждения глаз. Гигиена зрения. Первая помощь при повреждении глаз. Экология ландшафта и зрительный комфорт.</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Орган слуха и слуховой анализатор. Его значение. Строение и функции наружного, среднего, внутреннего уха. Части слухового анализатора. Роль коры больших полушарий в распознавании звуков. Центры речи. Гигиена слуха. Борьба с шумом. Болезни органов слуха и их предупреждение. Методы профилактики наиболее распространённых для подросткового возраста заболеваний. Основные факторы повседневной жизни, негативно влияющие на здоровье, способы их нейтрализации.</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Органы равновесия: вестибулярный аппарат, его строение и функции. Органы осязания, вкуса, обоняния и их анализаторы. Роль мышечного чувства. Взаимодействие анализаторов.</w:t>
      </w:r>
    </w:p>
    <w:p w:rsidR="007A1194" w:rsidRPr="00060E3B" w:rsidRDefault="007A1194" w:rsidP="00060E3B">
      <w:pPr>
        <w:pStyle w:val="a3"/>
        <w:shd w:val="clear" w:color="auto" w:fill="FFFFFF"/>
        <w:spacing w:before="0" w:beforeAutospacing="0" w:after="240" w:afterAutospacing="0" w:line="360" w:lineRule="auto"/>
        <w:rPr>
          <w:color w:val="000000"/>
        </w:rPr>
      </w:pP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12. Поведение и психика (6ч)</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Врождённые формы поведения: безусловные рефлексы, инстинкты, запечатление. Приобретённые формы поведения.</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 xml:space="preserve">Закономерности работы головного мозга. Работы </w:t>
      </w:r>
      <w:proofErr w:type="spellStart"/>
      <w:r w:rsidRPr="00060E3B">
        <w:rPr>
          <w:color w:val="000000"/>
        </w:rPr>
        <w:t>И.М.Сеченова</w:t>
      </w:r>
      <w:proofErr w:type="spellEnd"/>
      <w:r w:rsidRPr="00060E3B">
        <w:rPr>
          <w:color w:val="000000"/>
        </w:rPr>
        <w:t xml:space="preserve">, </w:t>
      </w:r>
      <w:proofErr w:type="spellStart"/>
      <w:r w:rsidRPr="00060E3B">
        <w:rPr>
          <w:color w:val="000000"/>
        </w:rPr>
        <w:t>И.П.Павлова</w:t>
      </w:r>
      <w:proofErr w:type="spellEnd"/>
      <w:r w:rsidRPr="00060E3B">
        <w:rPr>
          <w:color w:val="000000"/>
        </w:rPr>
        <w:t xml:space="preserve">, </w:t>
      </w:r>
      <w:proofErr w:type="spellStart"/>
      <w:r w:rsidRPr="00060E3B">
        <w:rPr>
          <w:color w:val="000000"/>
        </w:rPr>
        <w:t>А.А.Ухтомского</w:t>
      </w:r>
      <w:proofErr w:type="spellEnd"/>
      <w:r w:rsidRPr="00060E3B">
        <w:rPr>
          <w:color w:val="000000"/>
        </w:rPr>
        <w:t xml:space="preserve"> по изучению закономерностей работы головного мозга. Безусловное и условное торможение. Явление доминанты.</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Биологические ритмы. Сон и его значение. Фазы сна.</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Особенности высшей нервной деятельности человека. Речь, сознание и трудовая деятельность. Деятельность человека - глобальный экологический фактор. Охрана окружающей среды как важное условие сохранения жизни на Земле.</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Познавательные процессы человека: ощущения, восприятия, память, воображение, мышление.</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Волевые процессы. Качества воли. Внушаемость и негативизм. Основные виды зависимостей. Ценность свободы от любого вида зависимостей.</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Эмоции: эмоциональные реакции, эмоциональные состояния, эмоциональные отношения. Их зарождение, развитие, угасание и переключение.</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Работоспособность. Режим дня. Стресс и его воздействие на здоровье человека. Способы выхода из стрессовой ситуации.</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lastRenderedPageBreak/>
        <w:t>Адаптация и акклиматизация к новым климатическим условиям.</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Личность и её особенности. Выбор профессии.</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 xml:space="preserve">Человек и его место в биосфере. </w:t>
      </w:r>
      <w:proofErr w:type="spellStart"/>
      <w:r w:rsidRPr="00060E3B">
        <w:rPr>
          <w:color w:val="000000"/>
        </w:rPr>
        <w:t>Социоприродная</w:t>
      </w:r>
      <w:proofErr w:type="spellEnd"/>
      <w:r w:rsidRPr="00060E3B">
        <w:rPr>
          <w:color w:val="000000"/>
        </w:rPr>
        <w:t xml:space="preserve"> экосистема, </w:t>
      </w:r>
      <w:proofErr w:type="spellStart"/>
      <w:r w:rsidRPr="00060E3B">
        <w:rPr>
          <w:color w:val="000000"/>
        </w:rPr>
        <w:t>урбосфера</w:t>
      </w:r>
      <w:proofErr w:type="spellEnd"/>
      <w:r w:rsidRPr="00060E3B">
        <w:rPr>
          <w:color w:val="000000"/>
        </w:rPr>
        <w:t xml:space="preserve"> и </w:t>
      </w:r>
      <w:proofErr w:type="spellStart"/>
      <w:r w:rsidRPr="00060E3B">
        <w:rPr>
          <w:color w:val="000000"/>
        </w:rPr>
        <w:t>агросфера</w:t>
      </w:r>
      <w:proofErr w:type="spellEnd"/>
      <w:r w:rsidRPr="00060E3B">
        <w:rPr>
          <w:color w:val="000000"/>
        </w:rPr>
        <w:t>. Ответственность каждого человека за состояние окружающей среды и устойчивость экосистем.</w:t>
      </w:r>
    </w:p>
    <w:p w:rsidR="007A1194" w:rsidRPr="00060E3B" w:rsidRDefault="007A1194" w:rsidP="00060E3B">
      <w:pPr>
        <w:pStyle w:val="a3"/>
        <w:shd w:val="clear" w:color="auto" w:fill="FFFFFF"/>
        <w:spacing w:before="0" w:beforeAutospacing="0" w:after="240" w:afterAutospacing="0" w:line="360" w:lineRule="auto"/>
        <w:rPr>
          <w:color w:val="000000"/>
        </w:rPr>
      </w:pP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13. Индивидуальное развитие организма (5 ч.)</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Половые и возрастные особенности человека. Половые хромосомы. Роль биологических и социальных факторов в развитии человека.</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Женская половая система. Мужская половая система.</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Половое созревание юношей и девушек. Биологическая и социальная зрелость. Особенности полового созревания мальчиков и девочек в подростковом возрасте. Физиологическое и психологическое регулирование процессов, сопровождающих процессы полового созревания.</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Планирование семьи. Охрана материнства и детства.</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Беременность. Внутриутробное развитие организма. Оплодотворение. Первые стадии зародышевого развития. Формирование плода. Биогенетический закон Геккеля-Мюллера и причины его нарушения. Созревание плода. Роды. Уход за новорожденным.</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Развитие после рождения. Периоды жизни человека. Биологический и календарный возраст.</w:t>
      </w:r>
    </w:p>
    <w:p w:rsidR="007A1194" w:rsidRPr="00060E3B" w:rsidRDefault="007A1194" w:rsidP="00060E3B">
      <w:pPr>
        <w:pStyle w:val="a3"/>
        <w:shd w:val="clear" w:color="auto" w:fill="FFFFFF"/>
        <w:spacing w:before="0" w:beforeAutospacing="0" w:after="0" w:afterAutospacing="0" w:line="360" w:lineRule="auto"/>
        <w:rPr>
          <w:color w:val="000000"/>
        </w:rPr>
      </w:pPr>
      <w:r w:rsidRPr="00060E3B">
        <w:rPr>
          <w:color w:val="000000"/>
        </w:rPr>
        <w:t>Наследственные и врождённые заболевания. Болезни, передающиеся половым путём. Вредное влияние на организм курения, алкоголя, наркотиков. Здоровье и трудоспособность человека в разные периоды его жизни. Основные характеристики и нормы здорового образа жизни и эффективные способы его сохранения.</w:t>
      </w:r>
    </w:p>
    <w:p w:rsidR="003014F4" w:rsidRPr="00060E3B" w:rsidRDefault="003014F4" w:rsidP="00060E3B">
      <w:pPr>
        <w:pStyle w:val="c17"/>
        <w:spacing w:before="0" w:beforeAutospacing="0" w:after="0" w:afterAutospacing="0" w:line="360" w:lineRule="auto"/>
        <w:ind w:left="-360" w:firstLine="180"/>
        <w:rPr>
          <w:b/>
          <w:bCs/>
          <w:color w:val="000000"/>
        </w:rPr>
      </w:pPr>
    </w:p>
    <w:p w:rsidR="000E52CD" w:rsidRPr="00060E3B" w:rsidRDefault="000E52CD" w:rsidP="00060E3B">
      <w:pPr>
        <w:pStyle w:val="c17"/>
        <w:spacing w:before="0" w:beforeAutospacing="0" w:after="0" w:afterAutospacing="0" w:line="360" w:lineRule="auto"/>
        <w:ind w:left="-360" w:firstLine="180"/>
        <w:rPr>
          <w:b/>
          <w:bCs/>
          <w:color w:val="000000"/>
        </w:rPr>
      </w:pPr>
    </w:p>
    <w:p w:rsidR="000E52CD" w:rsidRPr="00060E3B" w:rsidRDefault="000E52CD" w:rsidP="00060E3B">
      <w:pPr>
        <w:pStyle w:val="c17"/>
        <w:spacing w:before="0" w:beforeAutospacing="0" w:after="0" w:afterAutospacing="0" w:line="360" w:lineRule="auto"/>
        <w:ind w:left="-360" w:firstLine="180"/>
        <w:rPr>
          <w:b/>
          <w:bCs/>
          <w:color w:val="000000"/>
        </w:rPr>
      </w:pPr>
    </w:p>
    <w:p w:rsidR="000E52CD" w:rsidRPr="00060E3B" w:rsidRDefault="000E52CD" w:rsidP="00060E3B">
      <w:pPr>
        <w:pStyle w:val="c17"/>
        <w:spacing w:before="0" w:beforeAutospacing="0" w:after="0" w:afterAutospacing="0" w:line="360" w:lineRule="auto"/>
        <w:ind w:left="-360" w:firstLine="180"/>
        <w:rPr>
          <w:b/>
          <w:bCs/>
          <w:color w:val="000000"/>
        </w:rPr>
      </w:pPr>
    </w:p>
    <w:p w:rsidR="000E52CD" w:rsidRPr="00060E3B" w:rsidRDefault="000E52CD" w:rsidP="00060E3B">
      <w:pPr>
        <w:pStyle w:val="c17"/>
        <w:spacing w:before="0" w:beforeAutospacing="0" w:after="0" w:afterAutospacing="0" w:line="360" w:lineRule="auto"/>
        <w:ind w:left="-360" w:firstLine="180"/>
        <w:rPr>
          <w:b/>
          <w:bCs/>
          <w:color w:val="000000"/>
        </w:rPr>
      </w:pPr>
    </w:p>
    <w:p w:rsidR="000E52CD" w:rsidRPr="00060E3B" w:rsidRDefault="000E52CD" w:rsidP="00060E3B">
      <w:pPr>
        <w:pStyle w:val="c17"/>
        <w:spacing w:before="0" w:beforeAutospacing="0" w:after="0" w:afterAutospacing="0" w:line="360" w:lineRule="auto"/>
        <w:ind w:left="-360" w:firstLine="180"/>
        <w:rPr>
          <w:b/>
          <w:bCs/>
          <w:color w:val="000000"/>
        </w:rPr>
      </w:pPr>
    </w:p>
    <w:p w:rsidR="000E52CD" w:rsidRPr="00060E3B" w:rsidRDefault="000E52CD" w:rsidP="00060E3B">
      <w:pPr>
        <w:pStyle w:val="c17"/>
        <w:spacing w:before="0" w:beforeAutospacing="0" w:after="0" w:afterAutospacing="0" w:line="360" w:lineRule="auto"/>
        <w:ind w:left="-360" w:firstLine="180"/>
        <w:rPr>
          <w:b/>
          <w:bCs/>
          <w:color w:val="000000"/>
        </w:rPr>
      </w:pPr>
    </w:p>
    <w:p w:rsidR="000E52CD" w:rsidRPr="00060E3B" w:rsidRDefault="000E52CD" w:rsidP="00060E3B">
      <w:pPr>
        <w:pStyle w:val="c17"/>
        <w:spacing w:before="0" w:beforeAutospacing="0" w:after="0" w:afterAutospacing="0" w:line="360" w:lineRule="auto"/>
        <w:ind w:left="-360" w:firstLine="180"/>
        <w:rPr>
          <w:b/>
          <w:bCs/>
          <w:color w:val="000000"/>
        </w:rPr>
      </w:pPr>
    </w:p>
    <w:p w:rsidR="000E52CD" w:rsidRPr="00060E3B" w:rsidRDefault="000E52CD" w:rsidP="00060E3B">
      <w:pPr>
        <w:pStyle w:val="c17"/>
        <w:spacing w:before="0" w:beforeAutospacing="0" w:after="0" w:afterAutospacing="0" w:line="360" w:lineRule="auto"/>
        <w:ind w:left="-360" w:firstLine="180"/>
        <w:rPr>
          <w:b/>
          <w:bCs/>
          <w:color w:val="000000"/>
        </w:rPr>
      </w:pPr>
    </w:p>
    <w:p w:rsidR="000E52CD" w:rsidRPr="00060E3B" w:rsidRDefault="000E52CD" w:rsidP="00060E3B">
      <w:pPr>
        <w:pStyle w:val="c17"/>
        <w:spacing w:before="0" w:beforeAutospacing="0" w:after="0" w:afterAutospacing="0" w:line="360" w:lineRule="auto"/>
        <w:ind w:left="-360" w:firstLine="180"/>
        <w:rPr>
          <w:b/>
          <w:bCs/>
          <w:color w:val="000000"/>
        </w:rPr>
      </w:pPr>
    </w:p>
    <w:p w:rsidR="000E52CD" w:rsidRPr="00060E3B" w:rsidRDefault="000E52CD" w:rsidP="00060E3B">
      <w:pPr>
        <w:pStyle w:val="c17"/>
        <w:spacing w:before="0" w:beforeAutospacing="0" w:after="0" w:afterAutospacing="0" w:line="360" w:lineRule="auto"/>
        <w:rPr>
          <w:b/>
          <w:bCs/>
          <w:color w:val="000000"/>
        </w:rPr>
      </w:pPr>
    </w:p>
    <w:p w:rsidR="000E52CD" w:rsidRPr="00060E3B" w:rsidRDefault="000E52CD" w:rsidP="00060E3B">
      <w:pPr>
        <w:pStyle w:val="c17"/>
        <w:spacing w:before="0" w:beforeAutospacing="0" w:after="0" w:afterAutospacing="0" w:line="360" w:lineRule="auto"/>
        <w:ind w:left="-360" w:firstLine="180"/>
        <w:rPr>
          <w:b/>
          <w:bCs/>
          <w:color w:val="000000"/>
        </w:rPr>
      </w:pPr>
    </w:p>
    <w:p w:rsidR="000E52CD" w:rsidRPr="00060E3B" w:rsidRDefault="000E52CD" w:rsidP="00060E3B">
      <w:pPr>
        <w:pStyle w:val="c17"/>
        <w:spacing w:before="0" w:beforeAutospacing="0" w:after="0" w:afterAutospacing="0" w:line="360" w:lineRule="auto"/>
        <w:ind w:left="-360" w:firstLine="180"/>
        <w:rPr>
          <w:b/>
          <w:bCs/>
          <w:color w:val="000000"/>
        </w:rPr>
      </w:pPr>
    </w:p>
    <w:p w:rsidR="000E52CD" w:rsidRPr="00060E3B" w:rsidRDefault="000E52CD" w:rsidP="00060E3B">
      <w:pPr>
        <w:pStyle w:val="c17"/>
        <w:spacing w:before="0" w:beforeAutospacing="0" w:after="0" w:afterAutospacing="0" w:line="360" w:lineRule="auto"/>
        <w:ind w:left="-360" w:firstLine="180"/>
        <w:rPr>
          <w:b/>
          <w:bCs/>
          <w:color w:val="000000"/>
        </w:rPr>
      </w:pPr>
    </w:p>
    <w:p w:rsidR="000E52CD" w:rsidRPr="00060E3B" w:rsidRDefault="000E52CD" w:rsidP="00060E3B">
      <w:pPr>
        <w:pStyle w:val="c17"/>
        <w:spacing w:before="0" w:beforeAutospacing="0" w:after="0" w:afterAutospacing="0"/>
        <w:rPr>
          <w:b/>
          <w:bCs/>
          <w:color w:val="000000"/>
        </w:rPr>
        <w:sectPr w:rsidR="000E52CD" w:rsidRPr="00060E3B" w:rsidSect="0019570E">
          <w:pgSz w:w="11906" w:h="16838"/>
          <w:pgMar w:top="1134" w:right="850" w:bottom="1134" w:left="1701" w:header="708" w:footer="708" w:gutter="0"/>
          <w:cols w:space="708"/>
          <w:docGrid w:linePitch="360"/>
        </w:sectPr>
      </w:pPr>
    </w:p>
    <w:tbl>
      <w:tblPr>
        <w:tblpPr w:leftFromText="180" w:rightFromText="180" w:vertAnchor="text" w:horzAnchor="margin" w:tblpXSpec="center" w:tblpY="85"/>
        <w:tblW w:w="13320" w:type="dxa"/>
        <w:tblCellMar>
          <w:left w:w="0" w:type="dxa"/>
          <w:right w:w="0" w:type="dxa"/>
        </w:tblCellMar>
        <w:tblLook w:val="04A0" w:firstRow="1" w:lastRow="0" w:firstColumn="1" w:lastColumn="0" w:noHBand="0" w:noVBand="1"/>
      </w:tblPr>
      <w:tblGrid>
        <w:gridCol w:w="4915"/>
        <w:gridCol w:w="1417"/>
        <w:gridCol w:w="1154"/>
        <w:gridCol w:w="5834"/>
      </w:tblGrid>
      <w:tr w:rsidR="000E52CD" w:rsidRPr="00060E3B" w:rsidTr="000E52CD">
        <w:trPr>
          <w:trHeight w:val="520"/>
        </w:trPr>
        <w:tc>
          <w:tcPr>
            <w:tcW w:w="4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center"/>
              <w:rPr>
                <w:rFonts w:ascii="Times New Roman" w:eastAsia="Times New Roman" w:hAnsi="Times New Roman" w:cs="Times New Roman"/>
                <w:color w:val="000000"/>
                <w:sz w:val="24"/>
                <w:szCs w:val="24"/>
                <w:lang w:eastAsia="ru-RU"/>
              </w:rPr>
            </w:pPr>
            <w:r w:rsidRPr="00060E3B">
              <w:rPr>
                <w:rFonts w:ascii="Times New Roman" w:eastAsia="Times New Roman" w:hAnsi="Times New Roman" w:cs="Times New Roman"/>
                <w:color w:val="000000"/>
                <w:sz w:val="24"/>
                <w:szCs w:val="24"/>
                <w:lang w:eastAsia="ru-RU"/>
              </w:rPr>
              <w:lastRenderedPageBreak/>
              <w:t>                                                     </w:t>
            </w:r>
          </w:p>
          <w:p w:rsidR="000E52CD" w:rsidRPr="00060E3B" w:rsidRDefault="000E52CD" w:rsidP="000E52CD">
            <w:pPr>
              <w:spacing w:after="0" w:line="240" w:lineRule="auto"/>
              <w:jc w:val="center"/>
              <w:rPr>
                <w:rFonts w:ascii="Times New Roman" w:eastAsia="Times New Roman" w:hAnsi="Times New Roman" w:cs="Times New Roman"/>
                <w:color w:val="000000"/>
                <w:sz w:val="24"/>
                <w:szCs w:val="24"/>
                <w:lang w:eastAsia="ru-RU"/>
              </w:rPr>
            </w:pPr>
            <w:r w:rsidRPr="00060E3B">
              <w:rPr>
                <w:rFonts w:ascii="Times New Roman" w:eastAsia="Times New Roman" w:hAnsi="Times New Roman" w:cs="Times New Roman"/>
                <w:color w:val="000000"/>
                <w:sz w:val="24"/>
                <w:szCs w:val="24"/>
                <w:lang w:eastAsia="ru-RU"/>
              </w:rPr>
              <w:t>                                                          ТЕМА</w:t>
            </w:r>
          </w:p>
        </w:tc>
        <w:tc>
          <w:tcPr>
            <w:tcW w:w="13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center"/>
              <w:rPr>
                <w:rFonts w:ascii="Times New Roman" w:eastAsia="Times New Roman" w:hAnsi="Times New Roman" w:cs="Times New Roman"/>
                <w:color w:val="000000"/>
                <w:sz w:val="24"/>
                <w:szCs w:val="24"/>
                <w:lang w:eastAsia="ru-RU"/>
              </w:rPr>
            </w:pPr>
            <w:r w:rsidRPr="00060E3B">
              <w:rPr>
                <w:rFonts w:ascii="Times New Roman" w:eastAsia="Times New Roman" w:hAnsi="Times New Roman" w:cs="Times New Roman"/>
                <w:color w:val="000000"/>
                <w:sz w:val="24"/>
                <w:szCs w:val="24"/>
                <w:lang w:eastAsia="ru-RU"/>
              </w:rPr>
              <w:t>Количество часов</w:t>
            </w:r>
          </w:p>
        </w:tc>
        <w:tc>
          <w:tcPr>
            <w:tcW w:w="1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both"/>
              <w:rPr>
                <w:rFonts w:ascii="Times New Roman" w:eastAsia="Times New Roman" w:hAnsi="Times New Roman" w:cs="Times New Roman"/>
                <w:color w:val="000000"/>
                <w:sz w:val="24"/>
                <w:szCs w:val="24"/>
                <w:lang w:eastAsia="ru-RU"/>
              </w:rPr>
            </w:pPr>
            <w:r w:rsidRPr="00060E3B">
              <w:rPr>
                <w:rFonts w:ascii="Times New Roman" w:eastAsia="Times New Roman" w:hAnsi="Times New Roman" w:cs="Times New Roman"/>
                <w:color w:val="000000"/>
                <w:sz w:val="24"/>
                <w:szCs w:val="24"/>
                <w:lang w:eastAsia="ru-RU"/>
              </w:rPr>
              <w:t>Сроки изучения</w:t>
            </w:r>
          </w:p>
        </w:tc>
        <w:tc>
          <w:tcPr>
            <w:tcW w:w="59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center"/>
              <w:rPr>
                <w:rFonts w:ascii="Times New Roman" w:eastAsia="Times New Roman" w:hAnsi="Times New Roman" w:cs="Times New Roman"/>
                <w:color w:val="000000"/>
                <w:sz w:val="24"/>
                <w:szCs w:val="24"/>
                <w:lang w:eastAsia="ru-RU"/>
              </w:rPr>
            </w:pPr>
            <w:r w:rsidRPr="00060E3B">
              <w:rPr>
                <w:rFonts w:ascii="Times New Roman" w:eastAsia="Times New Roman" w:hAnsi="Times New Roman" w:cs="Times New Roman"/>
                <w:color w:val="000000"/>
                <w:sz w:val="24"/>
                <w:szCs w:val="24"/>
                <w:lang w:eastAsia="ru-RU"/>
              </w:rPr>
              <w:t>Практическая</w:t>
            </w:r>
          </w:p>
          <w:p w:rsidR="000E52CD" w:rsidRPr="00060E3B" w:rsidRDefault="000E52CD" w:rsidP="000E52CD">
            <w:pPr>
              <w:spacing w:after="0" w:line="240" w:lineRule="auto"/>
              <w:jc w:val="center"/>
              <w:rPr>
                <w:rFonts w:ascii="Times New Roman" w:eastAsia="Times New Roman" w:hAnsi="Times New Roman" w:cs="Times New Roman"/>
                <w:color w:val="000000"/>
                <w:sz w:val="24"/>
                <w:szCs w:val="24"/>
                <w:lang w:eastAsia="ru-RU"/>
              </w:rPr>
            </w:pPr>
            <w:r w:rsidRPr="00060E3B">
              <w:rPr>
                <w:rFonts w:ascii="Times New Roman" w:eastAsia="Times New Roman" w:hAnsi="Times New Roman" w:cs="Times New Roman"/>
                <w:color w:val="000000"/>
                <w:sz w:val="24"/>
                <w:szCs w:val="24"/>
                <w:lang w:eastAsia="ru-RU"/>
              </w:rPr>
              <w:t>часть</w:t>
            </w:r>
          </w:p>
        </w:tc>
      </w:tr>
      <w:tr w:rsidR="000E52CD" w:rsidRPr="00060E3B" w:rsidTr="000E52CD">
        <w:trPr>
          <w:trHeight w:val="200"/>
        </w:trPr>
        <w:tc>
          <w:tcPr>
            <w:tcW w:w="4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center"/>
              <w:rPr>
                <w:rFonts w:ascii="Times New Roman" w:eastAsia="Times New Roman" w:hAnsi="Times New Roman" w:cs="Times New Roman"/>
                <w:color w:val="000000"/>
                <w:sz w:val="24"/>
                <w:szCs w:val="24"/>
                <w:lang w:eastAsia="ru-RU"/>
              </w:rPr>
            </w:pPr>
            <w:r w:rsidRPr="00060E3B">
              <w:rPr>
                <w:rFonts w:ascii="Times New Roman" w:eastAsia="Times New Roman" w:hAnsi="Times New Roman" w:cs="Times New Roman"/>
                <w:color w:val="000000"/>
                <w:sz w:val="24"/>
                <w:szCs w:val="24"/>
                <w:lang w:eastAsia="ru-RU"/>
              </w:rPr>
              <w:t>1.  Введение. Организм человека. Общий обзор.      </w:t>
            </w:r>
          </w:p>
        </w:tc>
        <w:tc>
          <w:tcPr>
            <w:tcW w:w="13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both"/>
              <w:rPr>
                <w:rFonts w:ascii="Times New Roman" w:eastAsia="Times New Roman" w:hAnsi="Times New Roman" w:cs="Times New Roman"/>
                <w:color w:val="000000"/>
                <w:sz w:val="24"/>
                <w:szCs w:val="24"/>
                <w:lang w:eastAsia="ru-RU"/>
              </w:rPr>
            </w:pPr>
            <w:r w:rsidRPr="00060E3B">
              <w:rPr>
                <w:rFonts w:ascii="Times New Roman" w:eastAsia="Times New Roman" w:hAnsi="Times New Roman" w:cs="Times New Roman"/>
                <w:color w:val="000000"/>
                <w:sz w:val="24"/>
                <w:szCs w:val="24"/>
                <w:lang w:eastAsia="ru-RU"/>
              </w:rPr>
              <w:t>5</w:t>
            </w:r>
          </w:p>
        </w:tc>
        <w:tc>
          <w:tcPr>
            <w:tcW w:w="1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both"/>
              <w:rPr>
                <w:rFonts w:ascii="Times New Roman" w:eastAsia="Times New Roman" w:hAnsi="Times New Roman" w:cs="Times New Roman"/>
                <w:color w:val="000000"/>
                <w:sz w:val="24"/>
                <w:szCs w:val="24"/>
                <w:lang w:eastAsia="ru-RU"/>
              </w:rPr>
            </w:pPr>
            <w:r w:rsidRPr="00060E3B">
              <w:rPr>
                <w:rFonts w:ascii="Times New Roman" w:eastAsia="Times New Roman" w:hAnsi="Times New Roman" w:cs="Times New Roman"/>
                <w:color w:val="000000"/>
                <w:sz w:val="24"/>
                <w:szCs w:val="24"/>
                <w:lang w:eastAsia="ru-RU"/>
              </w:rPr>
              <w:t>сентябрь</w:t>
            </w:r>
          </w:p>
        </w:tc>
        <w:tc>
          <w:tcPr>
            <w:tcW w:w="59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both"/>
              <w:rPr>
                <w:rFonts w:ascii="Times New Roman" w:eastAsia="Times New Roman" w:hAnsi="Times New Roman" w:cs="Times New Roman"/>
                <w:color w:val="000000"/>
                <w:sz w:val="24"/>
                <w:szCs w:val="24"/>
                <w:lang w:eastAsia="ru-RU"/>
              </w:rPr>
            </w:pPr>
            <w:proofErr w:type="spellStart"/>
            <w:r w:rsidRPr="00060E3B">
              <w:rPr>
                <w:rFonts w:ascii="Times New Roman" w:eastAsia="Times New Roman" w:hAnsi="Times New Roman" w:cs="Times New Roman"/>
                <w:color w:val="000000"/>
                <w:sz w:val="24"/>
                <w:szCs w:val="24"/>
                <w:lang w:eastAsia="ru-RU"/>
              </w:rPr>
              <w:t>Л.р</w:t>
            </w:r>
            <w:proofErr w:type="spellEnd"/>
            <w:r w:rsidRPr="00060E3B">
              <w:rPr>
                <w:rFonts w:ascii="Times New Roman" w:eastAsia="Times New Roman" w:hAnsi="Times New Roman" w:cs="Times New Roman"/>
                <w:color w:val="000000"/>
                <w:sz w:val="24"/>
                <w:szCs w:val="24"/>
                <w:lang w:eastAsia="ru-RU"/>
              </w:rPr>
              <w:t>. № 1;  П/р №1</w:t>
            </w:r>
          </w:p>
        </w:tc>
      </w:tr>
      <w:tr w:rsidR="000E52CD" w:rsidRPr="00060E3B" w:rsidTr="000E52CD">
        <w:trPr>
          <w:trHeight w:val="340"/>
        </w:trPr>
        <w:tc>
          <w:tcPr>
            <w:tcW w:w="4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center"/>
              <w:rPr>
                <w:rFonts w:ascii="Times New Roman" w:eastAsia="Times New Roman" w:hAnsi="Times New Roman" w:cs="Times New Roman"/>
                <w:color w:val="000000"/>
                <w:sz w:val="24"/>
                <w:szCs w:val="24"/>
                <w:lang w:eastAsia="ru-RU"/>
              </w:rPr>
            </w:pPr>
            <w:r w:rsidRPr="00060E3B">
              <w:rPr>
                <w:rFonts w:ascii="Times New Roman" w:eastAsia="Times New Roman" w:hAnsi="Times New Roman" w:cs="Times New Roman"/>
                <w:color w:val="000000"/>
                <w:sz w:val="24"/>
                <w:szCs w:val="24"/>
                <w:lang w:eastAsia="ru-RU"/>
              </w:rPr>
              <w:t>2.  Опорно – двигательная система.</w:t>
            </w:r>
          </w:p>
        </w:tc>
        <w:tc>
          <w:tcPr>
            <w:tcW w:w="13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both"/>
              <w:rPr>
                <w:rFonts w:ascii="Times New Roman" w:eastAsia="Times New Roman" w:hAnsi="Times New Roman" w:cs="Times New Roman"/>
                <w:color w:val="000000"/>
                <w:sz w:val="24"/>
                <w:szCs w:val="24"/>
                <w:lang w:eastAsia="ru-RU"/>
              </w:rPr>
            </w:pPr>
            <w:r w:rsidRPr="00060E3B">
              <w:rPr>
                <w:rFonts w:ascii="Times New Roman" w:eastAsia="Times New Roman" w:hAnsi="Times New Roman" w:cs="Times New Roman"/>
                <w:color w:val="000000"/>
                <w:sz w:val="24"/>
                <w:szCs w:val="24"/>
                <w:lang w:eastAsia="ru-RU"/>
              </w:rPr>
              <w:t>8</w:t>
            </w:r>
          </w:p>
        </w:tc>
        <w:tc>
          <w:tcPr>
            <w:tcW w:w="1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both"/>
              <w:rPr>
                <w:rFonts w:ascii="Times New Roman" w:eastAsia="Times New Roman" w:hAnsi="Times New Roman" w:cs="Times New Roman"/>
                <w:color w:val="000000"/>
                <w:sz w:val="24"/>
                <w:szCs w:val="24"/>
                <w:lang w:eastAsia="ru-RU"/>
              </w:rPr>
            </w:pPr>
            <w:r w:rsidRPr="00060E3B">
              <w:rPr>
                <w:rFonts w:ascii="Times New Roman" w:eastAsia="Times New Roman" w:hAnsi="Times New Roman" w:cs="Times New Roman"/>
                <w:color w:val="000000"/>
                <w:sz w:val="24"/>
                <w:szCs w:val="24"/>
                <w:lang w:eastAsia="ru-RU"/>
              </w:rPr>
              <w:t>октябрь</w:t>
            </w:r>
          </w:p>
        </w:tc>
        <w:tc>
          <w:tcPr>
            <w:tcW w:w="59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both"/>
              <w:rPr>
                <w:rFonts w:ascii="Times New Roman" w:eastAsia="Times New Roman" w:hAnsi="Times New Roman" w:cs="Times New Roman"/>
                <w:color w:val="000000"/>
                <w:sz w:val="24"/>
                <w:szCs w:val="24"/>
                <w:lang w:eastAsia="ru-RU"/>
              </w:rPr>
            </w:pPr>
            <w:proofErr w:type="spellStart"/>
            <w:r w:rsidRPr="00060E3B">
              <w:rPr>
                <w:rFonts w:ascii="Times New Roman" w:eastAsia="Times New Roman" w:hAnsi="Times New Roman" w:cs="Times New Roman"/>
                <w:color w:val="000000"/>
                <w:sz w:val="24"/>
                <w:szCs w:val="24"/>
                <w:lang w:eastAsia="ru-RU"/>
              </w:rPr>
              <w:t>Л.р</w:t>
            </w:r>
            <w:proofErr w:type="spellEnd"/>
            <w:r w:rsidRPr="00060E3B">
              <w:rPr>
                <w:rFonts w:ascii="Times New Roman" w:eastAsia="Times New Roman" w:hAnsi="Times New Roman" w:cs="Times New Roman"/>
                <w:color w:val="000000"/>
                <w:sz w:val="24"/>
                <w:szCs w:val="24"/>
                <w:lang w:eastAsia="ru-RU"/>
              </w:rPr>
              <w:t>.№ 2; П/р № 2-6    </w:t>
            </w:r>
          </w:p>
        </w:tc>
      </w:tr>
      <w:tr w:rsidR="000E52CD" w:rsidRPr="00060E3B" w:rsidTr="000E52CD">
        <w:trPr>
          <w:trHeight w:val="220"/>
        </w:trPr>
        <w:tc>
          <w:tcPr>
            <w:tcW w:w="4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center"/>
              <w:rPr>
                <w:rFonts w:ascii="Times New Roman" w:eastAsia="Times New Roman" w:hAnsi="Times New Roman" w:cs="Times New Roman"/>
                <w:color w:val="000000"/>
                <w:sz w:val="24"/>
                <w:szCs w:val="24"/>
                <w:lang w:eastAsia="ru-RU"/>
              </w:rPr>
            </w:pPr>
            <w:r w:rsidRPr="00060E3B">
              <w:rPr>
                <w:rFonts w:ascii="Times New Roman" w:eastAsia="Times New Roman" w:hAnsi="Times New Roman" w:cs="Times New Roman"/>
                <w:color w:val="000000"/>
                <w:sz w:val="24"/>
                <w:szCs w:val="24"/>
                <w:lang w:eastAsia="ru-RU"/>
              </w:rPr>
              <w:t>3.  Кровь и кровообращение.</w:t>
            </w:r>
          </w:p>
        </w:tc>
        <w:tc>
          <w:tcPr>
            <w:tcW w:w="13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both"/>
              <w:rPr>
                <w:rFonts w:ascii="Times New Roman" w:eastAsia="Times New Roman" w:hAnsi="Times New Roman" w:cs="Times New Roman"/>
                <w:color w:val="000000"/>
                <w:sz w:val="24"/>
                <w:szCs w:val="24"/>
                <w:lang w:eastAsia="ru-RU"/>
              </w:rPr>
            </w:pPr>
            <w:r w:rsidRPr="00060E3B">
              <w:rPr>
                <w:rFonts w:ascii="Times New Roman" w:eastAsia="Times New Roman" w:hAnsi="Times New Roman" w:cs="Times New Roman"/>
                <w:color w:val="000000"/>
                <w:sz w:val="24"/>
                <w:szCs w:val="24"/>
                <w:lang w:eastAsia="ru-RU"/>
              </w:rPr>
              <w:t>10</w:t>
            </w:r>
          </w:p>
        </w:tc>
        <w:tc>
          <w:tcPr>
            <w:tcW w:w="1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both"/>
              <w:rPr>
                <w:rFonts w:ascii="Times New Roman" w:eastAsia="Times New Roman" w:hAnsi="Times New Roman" w:cs="Times New Roman"/>
                <w:color w:val="000000"/>
                <w:sz w:val="24"/>
                <w:szCs w:val="24"/>
                <w:lang w:eastAsia="ru-RU"/>
              </w:rPr>
            </w:pPr>
            <w:r w:rsidRPr="00060E3B">
              <w:rPr>
                <w:rFonts w:ascii="Times New Roman" w:eastAsia="Times New Roman" w:hAnsi="Times New Roman" w:cs="Times New Roman"/>
                <w:color w:val="000000"/>
                <w:sz w:val="24"/>
                <w:szCs w:val="24"/>
                <w:lang w:eastAsia="ru-RU"/>
              </w:rPr>
              <w:t>ноябрь</w:t>
            </w:r>
          </w:p>
        </w:tc>
        <w:tc>
          <w:tcPr>
            <w:tcW w:w="59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both"/>
              <w:rPr>
                <w:rFonts w:ascii="Times New Roman" w:eastAsia="Times New Roman" w:hAnsi="Times New Roman" w:cs="Times New Roman"/>
                <w:color w:val="000000"/>
                <w:sz w:val="24"/>
                <w:szCs w:val="24"/>
                <w:lang w:eastAsia="ru-RU"/>
              </w:rPr>
            </w:pPr>
            <w:r w:rsidRPr="00060E3B">
              <w:rPr>
                <w:rFonts w:ascii="Times New Roman" w:eastAsia="Times New Roman" w:hAnsi="Times New Roman" w:cs="Times New Roman"/>
                <w:color w:val="000000"/>
                <w:sz w:val="24"/>
                <w:szCs w:val="24"/>
                <w:lang w:eastAsia="ru-RU"/>
              </w:rPr>
              <w:t>Л.р.№3; П/р№ 7-10</w:t>
            </w:r>
          </w:p>
        </w:tc>
      </w:tr>
      <w:tr w:rsidR="000E52CD" w:rsidRPr="00060E3B" w:rsidTr="000E52CD">
        <w:trPr>
          <w:trHeight w:val="280"/>
        </w:trPr>
        <w:tc>
          <w:tcPr>
            <w:tcW w:w="4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center"/>
              <w:rPr>
                <w:rFonts w:ascii="Times New Roman" w:eastAsia="Times New Roman" w:hAnsi="Times New Roman" w:cs="Times New Roman"/>
                <w:color w:val="000000"/>
                <w:sz w:val="24"/>
                <w:szCs w:val="24"/>
                <w:lang w:eastAsia="ru-RU"/>
              </w:rPr>
            </w:pPr>
            <w:r w:rsidRPr="00060E3B">
              <w:rPr>
                <w:rFonts w:ascii="Times New Roman" w:eastAsia="Times New Roman" w:hAnsi="Times New Roman" w:cs="Times New Roman"/>
                <w:color w:val="000000"/>
                <w:sz w:val="24"/>
                <w:szCs w:val="24"/>
                <w:lang w:eastAsia="ru-RU"/>
              </w:rPr>
              <w:t>4.  Система дыхания</w:t>
            </w:r>
          </w:p>
        </w:tc>
        <w:tc>
          <w:tcPr>
            <w:tcW w:w="13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both"/>
              <w:rPr>
                <w:rFonts w:ascii="Times New Roman" w:eastAsia="Times New Roman" w:hAnsi="Times New Roman" w:cs="Times New Roman"/>
                <w:color w:val="000000"/>
                <w:sz w:val="24"/>
                <w:szCs w:val="24"/>
                <w:lang w:eastAsia="ru-RU"/>
              </w:rPr>
            </w:pPr>
            <w:r w:rsidRPr="00060E3B">
              <w:rPr>
                <w:rFonts w:ascii="Times New Roman" w:eastAsia="Times New Roman" w:hAnsi="Times New Roman" w:cs="Times New Roman"/>
                <w:color w:val="000000"/>
                <w:sz w:val="24"/>
                <w:szCs w:val="24"/>
                <w:lang w:eastAsia="ru-RU"/>
              </w:rPr>
              <w:t>5</w:t>
            </w:r>
          </w:p>
        </w:tc>
        <w:tc>
          <w:tcPr>
            <w:tcW w:w="1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both"/>
              <w:rPr>
                <w:rFonts w:ascii="Times New Roman" w:eastAsia="Times New Roman" w:hAnsi="Times New Roman" w:cs="Times New Roman"/>
                <w:color w:val="000000"/>
                <w:sz w:val="24"/>
                <w:szCs w:val="24"/>
                <w:lang w:eastAsia="ru-RU"/>
              </w:rPr>
            </w:pPr>
            <w:r w:rsidRPr="00060E3B">
              <w:rPr>
                <w:rFonts w:ascii="Times New Roman" w:eastAsia="Times New Roman" w:hAnsi="Times New Roman" w:cs="Times New Roman"/>
                <w:color w:val="000000"/>
                <w:sz w:val="24"/>
                <w:szCs w:val="24"/>
                <w:lang w:eastAsia="ru-RU"/>
              </w:rPr>
              <w:t>декабрь</w:t>
            </w:r>
          </w:p>
        </w:tc>
        <w:tc>
          <w:tcPr>
            <w:tcW w:w="59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center"/>
              <w:rPr>
                <w:rFonts w:ascii="Times New Roman" w:eastAsia="Times New Roman" w:hAnsi="Times New Roman" w:cs="Times New Roman"/>
                <w:color w:val="000000"/>
                <w:sz w:val="24"/>
                <w:szCs w:val="24"/>
                <w:lang w:eastAsia="ru-RU"/>
              </w:rPr>
            </w:pPr>
            <w:proofErr w:type="spellStart"/>
            <w:r w:rsidRPr="00060E3B">
              <w:rPr>
                <w:rFonts w:ascii="Times New Roman" w:eastAsia="Times New Roman" w:hAnsi="Times New Roman" w:cs="Times New Roman"/>
                <w:color w:val="000000"/>
                <w:sz w:val="24"/>
                <w:szCs w:val="24"/>
                <w:lang w:eastAsia="ru-RU"/>
              </w:rPr>
              <w:t>Л.р</w:t>
            </w:r>
            <w:proofErr w:type="spellEnd"/>
            <w:r w:rsidRPr="00060E3B">
              <w:rPr>
                <w:rFonts w:ascii="Times New Roman" w:eastAsia="Times New Roman" w:hAnsi="Times New Roman" w:cs="Times New Roman"/>
                <w:color w:val="000000"/>
                <w:sz w:val="24"/>
                <w:szCs w:val="24"/>
                <w:lang w:eastAsia="ru-RU"/>
              </w:rPr>
              <w:t>.№ 4,5 П/р№ 11,12</w:t>
            </w:r>
          </w:p>
        </w:tc>
      </w:tr>
      <w:tr w:rsidR="000E52CD" w:rsidRPr="00060E3B" w:rsidTr="000E52CD">
        <w:trPr>
          <w:trHeight w:val="160"/>
        </w:trPr>
        <w:tc>
          <w:tcPr>
            <w:tcW w:w="4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both"/>
              <w:rPr>
                <w:rFonts w:ascii="Times New Roman" w:eastAsia="Times New Roman" w:hAnsi="Times New Roman" w:cs="Times New Roman"/>
                <w:color w:val="000000"/>
                <w:sz w:val="24"/>
                <w:szCs w:val="24"/>
                <w:lang w:eastAsia="ru-RU"/>
              </w:rPr>
            </w:pPr>
            <w:r w:rsidRPr="00060E3B">
              <w:rPr>
                <w:rFonts w:ascii="Times New Roman" w:eastAsia="Times New Roman" w:hAnsi="Times New Roman" w:cs="Times New Roman"/>
                <w:color w:val="000000"/>
                <w:sz w:val="24"/>
                <w:szCs w:val="24"/>
                <w:lang w:eastAsia="ru-RU"/>
              </w:rPr>
              <w:t>5. Система пищеварения        </w:t>
            </w:r>
          </w:p>
        </w:tc>
        <w:tc>
          <w:tcPr>
            <w:tcW w:w="13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both"/>
              <w:rPr>
                <w:rFonts w:ascii="Times New Roman" w:eastAsia="Times New Roman" w:hAnsi="Times New Roman" w:cs="Times New Roman"/>
                <w:color w:val="000000"/>
                <w:sz w:val="24"/>
                <w:szCs w:val="24"/>
                <w:lang w:eastAsia="ru-RU"/>
              </w:rPr>
            </w:pPr>
            <w:r w:rsidRPr="00060E3B">
              <w:rPr>
                <w:rFonts w:ascii="Times New Roman" w:eastAsia="Times New Roman" w:hAnsi="Times New Roman" w:cs="Times New Roman"/>
                <w:color w:val="000000"/>
                <w:sz w:val="24"/>
                <w:szCs w:val="24"/>
                <w:lang w:eastAsia="ru-RU"/>
              </w:rPr>
              <w:t>6</w:t>
            </w:r>
          </w:p>
        </w:tc>
        <w:tc>
          <w:tcPr>
            <w:tcW w:w="1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both"/>
              <w:rPr>
                <w:rFonts w:ascii="Times New Roman" w:eastAsia="Times New Roman" w:hAnsi="Times New Roman" w:cs="Times New Roman"/>
                <w:color w:val="000000"/>
                <w:sz w:val="24"/>
                <w:szCs w:val="24"/>
                <w:lang w:eastAsia="ru-RU"/>
              </w:rPr>
            </w:pPr>
            <w:r w:rsidRPr="00060E3B">
              <w:rPr>
                <w:rFonts w:ascii="Times New Roman" w:eastAsia="Times New Roman" w:hAnsi="Times New Roman" w:cs="Times New Roman"/>
                <w:color w:val="000000"/>
                <w:sz w:val="24"/>
                <w:szCs w:val="24"/>
                <w:lang w:eastAsia="ru-RU"/>
              </w:rPr>
              <w:t>Декабрь-январь</w:t>
            </w:r>
          </w:p>
        </w:tc>
        <w:tc>
          <w:tcPr>
            <w:tcW w:w="59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both"/>
              <w:rPr>
                <w:rFonts w:ascii="Times New Roman" w:eastAsia="Times New Roman" w:hAnsi="Times New Roman" w:cs="Times New Roman"/>
                <w:color w:val="000000"/>
                <w:sz w:val="24"/>
                <w:szCs w:val="24"/>
                <w:lang w:eastAsia="ru-RU"/>
              </w:rPr>
            </w:pPr>
            <w:proofErr w:type="spellStart"/>
            <w:r w:rsidRPr="00060E3B">
              <w:rPr>
                <w:rFonts w:ascii="Times New Roman" w:eastAsia="Times New Roman" w:hAnsi="Times New Roman" w:cs="Times New Roman"/>
                <w:color w:val="000000"/>
                <w:sz w:val="24"/>
                <w:szCs w:val="24"/>
                <w:lang w:eastAsia="ru-RU"/>
              </w:rPr>
              <w:t>Л.р</w:t>
            </w:r>
            <w:proofErr w:type="spellEnd"/>
            <w:r w:rsidRPr="00060E3B">
              <w:rPr>
                <w:rFonts w:ascii="Times New Roman" w:eastAsia="Times New Roman" w:hAnsi="Times New Roman" w:cs="Times New Roman"/>
                <w:color w:val="000000"/>
                <w:sz w:val="24"/>
                <w:szCs w:val="24"/>
                <w:lang w:eastAsia="ru-RU"/>
              </w:rPr>
              <w:t>. № 6 П/р№  13  </w:t>
            </w:r>
          </w:p>
        </w:tc>
      </w:tr>
      <w:tr w:rsidR="000E52CD" w:rsidRPr="00060E3B" w:rsidTr="000E52CD">
        <w:trPr>
          <w:trHeight w:val="100"/>
        </w:trPr>
        <w:tc>
          <w:tcPr>
            <w:tcW w:w="4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center"/>
              <w:rPr>
                <w:rFonts w:ascii="Times New Roman" w:eastAsia="Times New Roman" w:hAnsi="Times New Roman" w:cs="Times New Roman"/>
                <w:color w:val="000000"/>
                <w:sz w:val="24"/>
                <w:szCs w:val="24"/>
                <w:lang w:eastAsia="ru-RU"/>
              </w:rPr>
            </w:pPr>
            <w:r w:rsidRPr="00060E3B">
              <w:rPr>
                <w:rFonts w:ascii="Times New Roman" w:eastAsia="Times New Roman" w:hAnsi="Times New Roman" w:cs="Times New Roman"/>
                <w:color w:val="000000"/>
                <w:sz w:val="24"/>
                <w:szCs w:val="24"/>
                <w:lang w:eastAsia="ru-RU"/>
              </w:rPr>
              <w:t>6.  Обмен веществ и энергией. Витамины.</w:t>
            </w:r>
          </w:p>
        </w:tc>
        <w:tc>
          <w:tcPr>
            <w:tcW w:w="13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both"/>
              <w:rPr>
                <w:rFonts w:ascii="Times New Roman" w:eastAsia="Times New Roman" w:hAnsi="Times New Roman" w:cs="Times New Roman"/>
                <w:color w:val="000000"/>
                <w:sz w:val="24"/>
                <w:szCs w:val="24"/>
                <w:lang w:eastAsia="ru-RU"/>
              </w:rPr>
            </w:pPr>
            <w:r w:rsidRPr="00060E3B">
              <w:rPr>
                <w:rFonts w:ascii="Times New Roman" w:eastAsia="Times New Roman" w:hAnsi="Times New Roman" w:cs="Times New Roman"/>
                <w:color w:val="000000"/>
                <w:sz w:val="24"/>
                <w:szCs w:val="24"/>
                <w:lang w:eastAsia="ru-RU"/>
              </w:rPr>
              <w:t>3</w:t>
            </w:r>
          </w:p>
        </w:tc>
        <w:tc>
          <w:tcPr>
            <w:tcW w:w="1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both"/>
              <w:rPr>
                <w:rFonts w:ascii="Times New Roman" w:eastAsia="Times New Roman" w:hAnsi="Times New Roman" w:cs="Times New Roman"/>
                <w:color w:val="000000"/>
                <w:sz w:val="24"/>
                <w:szCs w:val="24"/>
                <w:lang w:eastAsia="ru-RU"/>
              </w:rPr>
            </w:pPr>
            <w:r w:rsidRPr="00060E3B">
              <w:rPr>
                <w:rFonts w:ascii="Times New Roman" w:eastAsia="Times New Roman" w:hAnsi="Times New Roman" w:cs="Times New Roman"/>
                <w:color w:val="000000"/>
                <w:sz w:val="24"/>
                <w:szCs w:val="24"/>
                <w:lang w:eastAsia="ru-RU"/>
              </w:rPr>
              <w:t>февраль</w:t>
            </w:r>
          </w:p>
        </w:tc>
        <w:tc>
          <w:tcPr>
            <w:tcW w:w="59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rPr>
                <w:rFonts w:ascii="Times New Roman" w:eastAsia="Times New Roman" w:hAnsi="Times New Roman" w:cs="Times New Roman"/>
                <w:color w:val="000000"/>
                <w:sz w:val="24"/>
                <w:szCs w:val="24"/>
                <w:lang w:eastAsia="ru-RU"/>
              </w:rPr>
            </w:pPr>
          </w:p>
        </w:tc>
      </w:tr>
      <w:tr w:rsidR="000E52CD" w:rsidRPr="00060E3B" w:rsidTr="000E52CD">
        <w:trPr>
          <w:trHeight w:val="60"/>
        </w:trPr>
        <w:tc>
          <w:tcPr>
            <w:tcW w:w="4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center"/>
              <w:rPr>
                <w:rFonts w:ascii="Times New Roman" w:eastAsia="Times New Roman" w:hAnsi="Times New Roman" w:cs="Times New Roman"/>
                <w:color w:val="000000"/>
                <w:sz w:val="24"/>
                <w:szCs w:val="24"/>
                <w:lang w:eastAsia="ru-RU"/>
              </w:rPr>
            </w:pPr>
            <w:r w:rsidRPr="00060E3B">
              <w:rPr>
                <w:rFonts w:ascii="Times New Roman" w:eastAsia="Times New Roman" w:hAnsi="Times New Roman" w:cs="Times New Roman"/>
                <w:color w:val="000000"/>
                <w:sz w:val="24"/>
                <w:szCs w:val="24"/>
                <w:lang w:eastAsia="ru-RU"/>
              </w:rPr>
              <w:t>7. Мочевыделительная система.  </w:t>
            </w:r>
          </w:p>
        </w:tc>
        <w:tc>
          <w:tcPr>
            <w:tcW w:w="13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both"/>
              <w:rPr>
                <w:rFonts w:ascii="Times New Roman" w:eastAsia="Times New Roman" w:hAnsi="Times New Roman" w:cs="Times New Roman"/>
                <w:color w:val="000000"/>
                <w:sz w:val="24"/>
                <w:szCs w:val="24"/>
                <w:lang w:eastAsia="ru-RU"/>
              </w:rPr>
            </w:pPr>
            <w:r w:rsidRPr="00060E3B">
              <w:rPr>
                <w:rFonts w:ascii="Times New Roman" w:eastAsia="Times New Roman" w:hAnsi="Times New Roman" w:cs="Times New Roman"/>
                <w:color w:val="000000"/>
                <w:sz w:val="24"/>
                <w:szCs w:val="24"/>
                <w:lang w:eastAsia="ru-RU"/>
              </w:rPr>
              <w:t>2</w:t>
            </w:r>
          </w:p>
        </w:tc>
        <w:tc>
          <w:tcPr>
            <w:tcW w:w="1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both"/>
              <w:rPr>
                <w:rFonts w:ascii="Times New Roman" w:eastAsia="Times New Roman" w:hAnsi="Times New Roman" w:cs="Times New Roman"/>
                <w:color w:val="000000"/>
                <w:sz w:val="24"/>
                <w:szCs w:val="24"/>
                <w:lang w:eastAsia="ru-RU"/>
              </w:rPr>
            </w:pPr>
            <w:r w:rsidRPr="00060E3B">
              <w:rPr>
                <w:rFonts w:ascii="Times New Roman" w:eastAsia="Times New Roman" w:hAnsi="Times New Roman" w:cs="Times New Roman"/>
                <w:color w:val="000000"/>
                <w:sz w:val="24"/>
                <w:szCs w:val="24"/>
                <w:lang w:eastAsia="ru-RU"/>
              </w:rPr>
              <w:t>февраль</w:t>
            </w:r>
          </w:p>
        </w:tc>
        <w:tc>
          <w:tcPr>
            <w:tcW w:w="59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both"/>
              <w:rPr>
                <w:rFonts w:ascii="Times New Roman" w:eastAsia="Times New Roman" w:hAnsi="Times New Roman" w:cs="Times New Roman"/>
                <w:color w:val="000000"/>
                <w:sz w:val="24"/>
                <w:szCs w:val="24"/>
                <w:lang w:eastAsia="ru-RU"/>
              </w:rPr>
            </w:pPr>
            <w:proofErr w:type="spellStart"/>
            <w:r w:rsidRPr="00060E3B">
              <w:rPr>
                <w:rFonts w:ascii="Times New Roman" w:eastAsia="Times New Roman" w:hAnsi="Times New Roman" w:cs="Times New Roman"/>
                <w:color w:val="000000"/>
                <w:sz w:val="24"/>
                <w:szCs w:val="24"/>
                <w:lang w:eastAsia="ru-RU"/>
              </w:rPr>
              <w:t>Л.р</w:t>
            </w:r>
            <w:proofErr w:type="spellEnd"/>
            <w:r w:rsidRPr="00060E3B">
              <w:rPr>
                <w:rFonts w:ascii="Times New Roman" w:eastAsia="Times New Roman" w:hAnsi="Times New Roman" w:cs="Times New Roman"/>
                <w:color w:val="000000"/>
                <w:sz w:val="24"/>
                <w:szCs w:val="24"/>
                <w:lang w:eastAsia="ru-RU"/>
              </w:rPr>
              <w:t>. № Тест</w:t>
            </w:r>
          </w:p>
        </w:tc>
      </w:tr>
      <w:tr w:rsidR="000E52CD" w:rsidRPr="00060E3B" w:rsidTr="000E52CD">
        <w:trPr>
          <w:trHeight w:val="300"/>
        </w:trPr>
        <w:tc>
          <w:tcPr>
            <w:tcW w:w="4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center"/>
              <w:rPr>
                <w:rFonts w:ascii="Times New Roman" w:eastAsia="Times New Roman" w:hAnsi="Times New Roman" w:cs="Times New Roman"/>
                <w:color w:val="000000"/>
                <w:sz w:val="24"/>
                <w:szCs w:val="24"/>
                <w:lang w:eastAsia="ru-RU"/>
              </w:rPr>
            </w:pPr>
            <w:r w:rsidRPr="00060E3B">
              <w:rPr>
                <w:rFonts w:ascii="Times New Roman" w:eastAsia="Times New Roman" w:hAnsi="Times New Roman" w:cs="Times New Roman"/>
                <w:color w:val="000000"/>
                <w:sz w:val="24"/>
                <w:szCs w:val="24"/>
                <w:lang w:eastAsia="ru-RU"/>
              </w:rPr>
              <w:t>8. Кожа</w:t>
            </w:r>
          </w:p>
        </w:tc>
        <w:tc>
          <w:tcPr>
            <w:tcW w:w="13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both"/>
              <w:rPr>
                <w:rFonts w:ascii="Times New Roman" w:eastAsia="Times New Roman" w:hAnsi="Times New Roman" w:cs="Times New Roman"/>
                <w:color w:val="000000"/>
                <w:sz w:val="24"/>
                <w:szCs w:val="24"/>
                <w:lang w:eastAsia="ru-RU"/>
              </w:rPr>
            </w:pPr>
            <w:r w:rsidRPr="00060E3B">
              <w:rPr>
                <w:rFonts w:ascii="Times New Roman" w:eastAsia="Times New Roman" w:hAnsi="Times New Roman" w:cs="Times New Roman"/>
                <w:color w:val="000000"/>
                <w:sz w:val="24"/>
                <w:szCs w:val="24"/>
                <w:lang w:eastAsia="ru-RU"/>
              </w:rPr>
              <w:t>3</w:t>
            </w:r>
          </w:p>
        </w:tc>
        <w:tc>
          <w:tcPr>
            <w:tcW w:w="1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both"/>
              <w:rPr>
                <w:rFonts w:ascii="Times New Roman" w:eastAsia="Times New Roman" w:hAnsi="Times New Roman" w:cs="Times New Roman"/>
                <w:color w:val="000000"/>
                <w:sz w:val="24"/>
                <w:szCs w:val="24"/>
                <w:lang w:eastAsia="ru-RU"/>
              </w:rPr>
            </w:pPr>
            <w:r w:rsidRPr="00060E3B">
              <w:rPr>
                <w:rFonts w:ascii="Times New Roman" w:eastAsia="Times New Roman" w:hAnsi="Times New Roman" w:cs="Times New Roman"/>
                <w:color w:val="000000"/>
                <w:sz w:val="24"/>
                <w:szCs w:val="24"/>
                <w:lang w:eastAsia="ru-RU"/>
              </w:rPr>
              <w:t>февраль</w:t>
            </w:r>
          </w:p>
        </w:tc>
        <w:tc>
          <w:tcPr>
            <w:tcW w:w="59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both"/>
              <w:rPr>
                <w:rFonts w:ascii="Times New Roman" w:eastAsia="Times New Roman" w:hAnsi="Times New Roman" w:cs="Times New Roman"/>
                <w:color w:val="000000"/>
                <w:sz w:val="24"/>
                <w:szCs w:val="24"/>
                <w:lang w:eastAsia="ru-RU"/>
              </w:rPr>
            </w:pPr>
            <w:r w:rsidRPr="00060E3B">
              <w:rPr>
                <w:rFonts w:ascii="Times New Roman" w:eastAsia="Times New Roman" w:hAnsi="Times New Roman" w:cs="Times New Roman"/>
                <w:color w:val="000000"/>
                <w:sz w:val="24"/>
                <w:szCs w:val="24"/>
                <w:lang w:eastAsia="ru-RU"/>
              </w:rPr>
              <w:t>П/р№  14</w:t>
            </w:r>
          </w:p>
        </w:tc>
      </w:tr>
      <w:tr w:rsidR="000E52CD" w:rsidRPr="00060E3B" w:rsidTr="000E52CD">
        <w:trPr>
          <w:trHeight w:val="280"/>
        </w:trPr>
        <w:tc>
          <w:tcPr>
            <w:tcW w:w="4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center"/>
              <w:rPr>
                <w:rFonts w:ascii="Times New Roman" w:eastAsia="Times New Roman" w:hAnsi="Times New Roman" w:cs="Times New Roman"/>
                <w:color w:val="000000"/>
                <w:sz w:val="24"/>
                <w:szCs w:val="24"/>
                <w:lang w:eastAsia="ru-RU"/>
              </w:rPr>
            </w:pPr>
            <w:r w:rsidRPr="00060E3B">
              <w:rPr>
                <w:rFonts w:ascii="Times New Roman" w:eastAsia="Times New Roman" w:hAnsi="Times New Roman" w:cs="Times New Roman"/>
                <w:color w:val="000000"/>
                <w:sz w:val="24"/>
                <w:szCs w:val="24"/>
                <w:lang w:eastAsia="ru-RU"/>
              </w:rPr>
              <w:t>9. Эндокринная система.  </w:t>
            </w:r>
          </w:p>
        </w:tc>
        <w:tc>
          <w:tcPr>
            <w:tcW w:w="13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both"/>
              <w:rPr>
                <w:rFonts w:ascii="Times New Roman" w:eastAsia="Times New Roman" w:hAnsi="Times New Roman" w:cs="Times New Roman"/>
                <w:color w:val="000000"/>
                <w:sz w:val="24"/>
                <w:szCs w:val="24"/>
                <w:lang w:eastAsia="ru-RU"/>
              </w:rPr>
            </w:pPr>
            <w:r w:rsidRPr="00060E3B">
              <w:rPr>
                <w:rFonts w:ascii="Times New Roman" w:eastAsia="Times New Roman" w:hAnsi="Times New Roman" w:cs="Times New Roman"/>
                <w:color w:val="000000"/>
                <w:sz w:val="24"/>
                <w:szCs w:val="24"/>
                <w:lang w:eastAsia="ru-RU"/>
              </w:rPr>
              <w:t>2</w:t>
            </w:r>
          </w:p>
        </w:tc>
        <w:tc>
          <w:tcPr>
            <w:tcW w:w="1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both"/>
              <w:rPr>
                <w:rFonts w:ascii="Times New Roman" w:eastAsia="Times New Roman" w:hAnsi="Times New Roman" w:cs="Times New Roman"/>
                <w:color w:val="000000"/>
                <w:sz w:val="24"/>
                <w:szCs w:val="24"/>
                <w:lang w:eastAsia="ru-RU"/>
              </w:rPr>
            </w:pPr>
            <w:r w:rsidRPr="00060E3B">
              <w:rPr>
                <w:rFonts w:ascii="Times New Roman" w:eastAsia="Times New Roman" w:hAnsi="Times New Roman" w:cs="Times New Roman"/>
                <w:color w:val="000000"/>
                <w:sz w:val="24"/>
                <w:szCs w:val="24"/>
                <w:lang w:eastAsia="ru-RU"/>
              </w:rPr>
              <w:t>март</w:t>
            </w:r>
          </w:p>
        </w:tc>
        <w:tc>
          <w:tcPr>
            <w:tcW w:w="59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rPr>
                <w:rFonts w:ascii="Times New Roman" w:eastAsia="Times New Roman" w:hAnsi="Times New Roman" w:cs="Times New Roman"/>
                <w:color w:val="000000"/>
                <w:sz w:val="24"/>
                <w:szCs w:val="24"/>
                <w:lang w:eastAsia="ru-RU"/>
              </w:rPr>
            </w:pPr>
          </w:p>
        </w:tc>
      </w:tr>
      <w:tr w:rsidR="000E52CD" w:rsidRPr="00060E3B" w:rsidTr="000E52CD">
        <w:trPr>
          <w:trHeight w:val="140"/>
        </w:trPr>
        <w:tc>
          <w:tcPr>
            <w:tcW w:w="4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center"/>
              <w:rPr>
                <w:rFonts w:ascii="Times New Roman" w:eastAsia="Times New Roman" w:hAnsi="Times New Roman" w:cs="Times New Roman"/>
                <w:color w:val="000000"/>
                <w:sz w:val="24"/>
                <w:szCs w:val="24"/>
                <w:lang w:eastAsia="ru-RU"/>
              </w:rPr>
            </w:pPr>
            <w:r w:rsidRPr="00060E3B">
              <w:rPr>
                <w:rFonts w:ascii="Times New Roman" w:eastAsia="Times New Roman" w:hAnsi="Times New Roman" w:cs="Times New Roman"/>
                <w:color w:val="000000"/>
                <w:sz w:val="24"/>
                <w:szCs w:val="24"/>
                <w:lang w:eastAsia="ru-RU"/>
              </w:rPr>
              <w:t>10. Нервная система. Органы чувств.</w:t>
            </w:r>
          </w:p>
        </w:tc>
        <w:tc>
          <w:tcPr>
            <w:tcW w:w="13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both"/>
              <w:rPr>
                <w:rFonts w:ascii="Times New Roman" w:eastAsia="Times New Roman" w:hAnsi="Times New Roman" w:cs="Times New Roman"/>
                <w:color w:val="000000"/>
                <w:sz w:val="24"/>
                <w:szCs w:val="24"/>
                <w:lang w:eastAsia="ru-RU"/>
              </w:rPr>
            </w:pPr>
            <w:r w:rsidRPr="00060E3B">
              <w:rPr>
                <w:rFonts w:ascii="Times New Roman" w:eastAsia="Times New Roman" w:hAnsi="Times New Roman" w:cs="Times New Roman"/>
                <w:color w:val="000000"/>
                <w:sz w:val="24"/>
                <w:szCs w:val="24"/>
                <w:lang w:eastAsia="ru-RU"/>
              </w:rPr>
              <w:t>10</w:t>
            </w:r>
          </w:p>
        </w:tc>
        <w:tc>
          <w:tcPr>
            <w:tcW w:w="1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both"/>
              <w:rPr>
                <w:rFonts w:ascii="Times New Roman" w:eastAsia="Times New Roman" w:hAnsi="Times New Roman" w:cs="Times New Roman"/>
                <w:color w:val="000000"/>
                <w:sz w:val="24"/>
                <w:szCs w:val="24"/>
                <w:lang w:eastAsia="ru-RU"/>
              </w:rPr>
            </w:pPr>
            <w:r w:rsidRPr="00060E3B">
              <w:rPr>
                <w:rFonts w:ascii="Times New Roman" w:eastAsia="Times New Roman" w:hAnsi="Times New Roman" w:cs="Times New Roman"/>
                <w:color w:val="000000"/>
                <w:sz w:val="24"/>
                <w:szCs w:val="24"/>
                <w:lang w:eastAsia="ru-RU"/>
              </w:rPr>
              <w:t>Март-апрель</w:t>
            </w:r>
          </w:p>
        </w:tc>
        <w:tc>
          <w:tcPr>
            <w:tcW w:w="59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both"/>
              <w:rPr>
                <w:rFonts w:ascii="Times New Roman" w:eastAsia="Times New Roman" w:hAnsi="Times New Roman" w:cs="Times New Roman"/>
                <w:color w:val="000000"/>
                <w:sz w:val="24"/>
                <w:szCs w:val="24"/>
                <w:lang w:eastAsia="ru-RU"/>
              </w:rPr>
            </w:pPr>
            <w:r w:rsidRPr="00060E3B">
              <w:rPr>
                <w:rFonts w:ascii="Times New Roman" w:eastAsia="Times New Roman" w:hAnsi="Times New Roman" w:cs="Times New Roman"/>
                <w:color w:val="000000"/>
                <w:sz w:val="24"/>
                <w:szCs w:val="24"/>
                <w:lang w:eastAsia="ru-RU"/>
              </w:rPr>
              <w:t>П/р№  15-19 Тест</w:t>
            </w:r>
          </w:p>
        </w:tc>
      </w:tr>
      <w:tr w:rsidR="000E52CD" w:rsidRPr="00060E3B" w:rsidTr="000E52CD">
        <w:trPr>
          <w:trHeight w:val="240"/>
        </w:trPr>
        <w:tc>
          <w:tcPr>
            <w:tcW w:w="4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center"/>
              <w:rPr>
                <w:rFonts w:ascii="Times New Roman" w:eastAsia="Times New Roman" w:hAnsi="Times New Roman" w:cs="Times New Roman"/>
                <w:color w:val="000000"/>
                <w:sz w:val="24"/>
                <w:szCs w:val="24"/>
                <w:lang w:eastAsia="ru-RU"/>
              </w:rPr>
            </w:pPr>
            <w:r w:rsidRPr="00060E3B">
              <w:rPr>
                <w:rFonts w:ascii="Times New Roman" w:eastAsia="Times New Roman" w:hAnsi="Times New Roman" w:cs="Times New Roman"/>
                <w:color w:val="000000"/>
                <w:sz w:val="24"/>
                <w:szCs w:val="24"/>
                <w:lang w:eastAsia="ru-RU"/>
              </w:rPr>
              <w:t>11.  Поведение и психика.</w:t>
            </w:r>
          </w:p>
        </w:tc>
        <w:tc>
          <w:tcPr>
            <w:tcW w:w="13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both"/>
              <w:rPr>
                <w:rFonts w:ascii="Times New Roman" w:eastAsia="Times New Roman" w:hAnsi="Times New Roman" w:cs="Times New Roman"/>
                <w:color w:val="000000"/>
                <w:sz w:val="24"/>
                <w:szCs w:val="24"/>
                <w:lang w:eastAsia="ru-RU"/>
              </w:rPr>
            </w:pPr>
            <w:r w:rsidRPr="00060E3B">
              <w:rPr>
                <w:rFonts w:ascii="Times New Roman" w:eastAsia="Times New Roman" w:hAnsi="Times New Roman" w:cs="Times New Roman"/>
                <w:color w:val="000000"/>
                <w:sz w:val="24"/>
                <w:szCs w:val="24"/>
                <w:lang w:eastAsia="ru-RU"/>
              </w:rPr>
              <w:t>6</w:t>
            </w:r>
          </w:p>
        </w:tc>
        <w:tc>
          <w:tcPr>
            <w:tcW w:w="1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both"/>
              <w:rPr>
                <w:rFonts w:ascii="Times New Roman" w:eastAsia="Times New Roman" w:hAnsi="Times New Roman" w:cs="Times New Roman"/>
                <w:color w:val="000000"/>
                <w:sz w:val="24"/>
                <w:szCs w:val="24"/>
                <w:lang w:eastAsia="ru-RU"/>
              </w:rPr>
            </w:pPr>
            <w:r w:rsidRPr="00060E3B">
              <w:rPr>
                <w:rFonts w:ascii="Times New Roman" w:eastAsia="Times New Roman" w:hAnsi="Times New Roman" w:cs="Times New Roman"/>
                <w:color w:val="000000"/>
                <w:sz w:val="24"/>
                <w:szCs w:val="24"/>
                <w:lang w:eastAsia="ru-RU"/>
              </w:rPr>
              <w:t>май</w:t>
            </w:r>
          </w:p>
        </w:tc>
        <w:tc>
          <w:tcPr>
            <w:tcW w:w="59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both"/>
              <w:rPr>
                <w:rFonts w:ascii="Times New Roman" w:eastAsia="Times New Roman" w:hAnsi="Times New Roman" w:cs="Times New Roman"/>
                <w:color w:val="000000"/>
                <w:sz w:val="24"/>
                <w:szCs w:val="24"/>
                <w:lang w:eastAsia="ru-RU"/>
              </w:rPr>
            </w:pPr>
            <w:r w:rsidRPr="00060E3B">
              <w:rPr>
                <w:rFonts w:ascii="Times New Roman" w:eastAsia="Times New Roman" w:hAnsi="Times New Roman" w:cs="Times New Roman"/>
                <w:color w:val="000000"/>
                <w:sz w:val="24"/>
                <w:szCs w:val="24"/>
                <w:lang w:eastAsia="ru-RU"/>
              </w:rPr>
              <w:t>П/р№  20</w:t>
            </w:r>
          </w:p>
        </w:tc>
      </w:tr>
      <w:tr w:rsidR="000E52CD" w:rsidRPr="00060E3B" w:rsidTr="000E52CD">
        <w:trPr>
          <w:trHeight w:val="200"/>
        </w:trPr>
        <w:tc>
          <w:tcPr>
            <w:tcW w:w="4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center"/>
              <w:rPr>
                <w:rFonts w:ascii="Times New Roman" w:eastAsia="Times New Roman" w:hAnsi="Times New Roman" w:cs="Times New Roman"/>
                <w:color w:val="000000"/>
                <w:sz w:val="24"/>
                <w:szCs w:val="24"/>
                <w:lang w:eastAsia="ru-RU"/>
              </w:rPr>
            </w:pPr>
            <w:r w:rsidRPr="00060E3B">
              <w:rPr>
                <w:rFonts w:ascii="Times New Roman" w:eastAsia="Times New Roman" w:hAnsi="Times New Roman" w:cs="Times New Roman"/>
                <w:color w:val="000000"/>
                <w:sz w:val="24"/>
                <w:szCs w:val="24"/>
                <w:lang w:eastAsia="ru-RU"/>
              </w:rPr>
              <w:t>12. Индивидуальное размножение человека.</w:t>
            </w:r>
          </w:p>
        </w:tc>
        <w:tc>
          <w:tcPr>
            <w:tcW w:w="13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both"/>
              <w:rPr>
                <w:rFonts w:ascii="Times New Roman" w:eastAsia="Times New Roman" w:hAnsi="Times New Roman" w:cs="Times New Roman"/>
                <w:color w:val="000000"/>
                <w:sz w:val="24"/>
                <w:szCs w:val="24"/>
                <w:lang w:eastAsia="ru-RU"/>
              </w:rPr>
            </w:pPr>
            <w:r w:rsidRPr="00060E3B">
              <w:rPr>
                <w:rFonts w:ascii="Times New Roman" w:eastAsia="Times New Roman" w:hAnsi="Times New Roman" w:cs="Times New Roman"/>
                <w:color w:val="000000"/>
                <w:sz w:val="24"/>
                <w:szCs w:val="24"/>
                <w:lang w:eastAsia="ru-RU"/>
              </w:rPr>
              <w:t>5</w:t>
            </w:r>
          </w:p>
        </w:tc>
        <w:tc>
          <w:tcPr>
            <w:tcW w:w="1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jc w:val="both"/>
              <w:rPr>
                <w:rFonts w:ascii="Times New Roman" w:eastAsia="Times New Roman" w:hAnsi="Times New Roman" w:cs="Times New Roman"/>
                <w:color w:val="000000"/>
                <w:sz w:val="24"/>
                <w:szCs w:val="24"/>
                <w:lang w:eastAsia="ru-RU"/>
              </w:rPr>
            </w:pPr>
            <w:r w:rsidRPr="00060E3B">
              <w:rPr>
                <w:rFonts w:ascii="Times New Roman" w:eastAsia="Times New Roman" w:hAnsi="Times New Roman" w:cs="Times New Roman"/>
                <w:color w:val="000000"/>
                <w:sz w:val="24"/>
                <w:szCs w:val="24"/>
                <w:lang w:eastAsia="ru-RU"/>
              </w:rPr>
              <w:t>май</w:t>
            </w:r>
          </w:p>
        </w:tc>
        <w:tc>
          <w:tcPr>
            <w:tcW w:w="59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060E3B" w:rsidRDefault="000E52CD" w:rsidP="000E52CD">
            <w:pPr>
              <w:spacing w:after="0" w:line="240" w:lineRule="auto"/>
              <w:rPr>
                <w:rFonts w:ascii="Times New Roman" w:eastAsia="Times New Roman" w:hAnsi="Times New Roman" w:cs="Times New Roman"/>
                <w:color w:val="000000"/>
                <w:sz w:val="24"/>
                <w:szCs w:val="24"/>
                <w:lang w:eastAsia="ru-RU"/>
              </w:rPr>
            </w:pPr>
          </w:p>
        </w:tc>
      </w:tr>
      <w:tr w:rsidR="000E52CD" w:rsidRPr="003014F4" w:rsidTr="000E52CD">
        <w:trPr>
          <w:trHeight w:val="300"/>
        </w:trPr>
        <w:tc>
          <w:tcPr>
            <w:tcW w:w="4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both"/>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14. Повторение.</w:t>
            </w:r>
          </w:p>
        </w:tc>
        <w:tc>
          <w:tcPr>
            <w:tcW w:w="13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both"/>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3</w:t>
            </w:r>
          </w:p>
        </w:tc>
        <w:tc>
          <w:tcPr>
            <w:tcW w:w="1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both"/>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май</w:t>
            </w:r>
          </w:p>
        </w:tc>
        <w:tc>
          <w:tcPr>
            <w:tcW w:w="59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rPr>
                <w:rFonts w:ascii="Arial" w:eastAsia="Times New Roman" w:hAnsi="Arial" w:cs="Arial"/>
                <w:color w:val="000000"/>
                <w:lang w:eastAsia="ru-RU"/>
              </w:rPr>
            </w:pPr>
          </w:p>
        </w:tc>
      </w:tr>
      <w:tr w:rsidR="000E52CD" w:rsidRPr="003014F4" w:rsidTr="000E52CD">
        <w:trPr>
          <w:trHeight w:val="200"/>
        </w:trPr>
        <w:tc>
          <w:tcPr>
            <w:tcW w:w="4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both"/>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                                                                        ИТОГО</w:t>
            </w:r>
          </w:p>
        </w:tc>
        <w:tc>
          <w:tcPr>
            <w:tcW w:w="13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both"/>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68</w:t>
            </w:r>
          </w:p>
        </w:tc>
        <w:tc>
          <w:tcPr>
            <w:tcW w:w="1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rPr>
                <w:rFonts w:ascii="Arial" w:eastAsia="Times New Roman" w:hAnsi="Arial" w:cs="Arial"/>
                <w:color w:val="000000"/>
                <w:lang w:eastAsia="ru-RU"/>
              </w:rPr>
            </w:pPr>
          </w:p>
        </w:tc>
        <w:tc>
          <w:tcPr>
            <w:tcW w:w="59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center"/>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Л/Р-6,   П/Р-20</w:t>
            </w:r>
          </w:p>
        </w:tc>
      </w:tr>
    </w:tbl>
    <w:tbl>
      <w:tblPr>
        <w:tblpPr w:leftFromText="180" w:rightFromText="180" w:vertAnchor="text" w:horzAnchor="margin" w:tblpY="-1700"/>
        <w:tblW w:w="14176" w:type="dxa"/>
        <w:tblCellMar>
          <w:left w:w="0" w:type="dxa"/>
          <w:right w:w="0" w:type="dxa"/>
        </w:tblCellMar>
        <w:tblLook w:val="04A0" w:firstRow="1" w:lastRow="0" w:firstColumn="1" w:lastColumn="0" w:noHBand="0" w:noVBand="1"/>
      </w:tblPr>
      <w:tblGrid>
        <w:gridCol w:w="1985"/>
        <w:gridCol w:w="5387"/>
        <w:gridCol w:w="2268"/>
        <w:gridCol w:w="1417"/>
        <w:gridCol w:w="3119"/>
      </w:tblGrid>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lastRenderedPageBreak/>
              <w:t>№</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                                            Тема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Часы</w:t>
            </w: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Дата</w:t>
            </w: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Pr>
                <w:rFonts w:ascii="Times New Roman" w:eastAsia="Times New Roman" w:hAnsi="Times New Roman" w:cs="Times New Roman"/>
                <w:color w:val="000000"/>
                <w:lang w:eastAsia="ru-RU"/>
              </w:rPr>
              <w:t>Домашнее задание</w:t>
            </w: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1</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Введение. Организм человека. Общий обзор. Науки об организме человека.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5</w:t>
            </w: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2</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Структура тела. </w:t>
            </w:r>
            <w:r w:rsidRPr="003014F4">
              <w:rPr>
                <w:rFonts w:ascii="Times New Roman" w:eastAsia="Times New Roman" w:hAnsi="Times New Roman" w:cs="Times New Roman"/>
                <w:i/>
                <w:iCs/>
                <w:color w:val="000000"/>
                <w:u w:val="single"/>
                <w:lang w:eastAsia="ru-RU"/>
              </w:rPr>
              <w:t xml:space="preserve">Демонстрации: Торс </w:t>
            </w:r>
            <w:proofErr w:type="spellStart"/>
            <w:r w:rsidRPr="003014F4">
              <w:rPr>
                <w:rFonts w:ascii="Times New Roman" w:eastAsia="Times New Roman" w:hAnsi="Times New Roman" w:cs="Times New Roman"/>
                <w:i/>
                <w:iCs/>
                <w:color w:val="000000"/>
                <w:u w:val="single"/>
                <w:lang w:eastAsia="ru-RU"/>
              </w:rPr>
              <w:t>человека.Таблицы</w:t>
            </w:r>
            <w:proofErr w:type="spellEnd"/>
            <w:r w:rsidRPr="003014F4">
              <w:rPr>
                <w:rFonts w:ascii="Times New Roman" w:eastAsia="Times New Roman" w:hAnsi="Times New Roman" w:cs="Times New Roman"/>
                <w:i/>
                <w:iCs/>
                <w:color w:val="000000"/>
                <w:u w:val="single"/>
                <w:lang w:eastAsia="ru-RU"/>
              </w:rPr>
              <w:t>.</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3</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 xml:space="preserve">Клетка. Строение и химический </w:t>
            </w:r>
            <w:proofErr w:type="spellStart"/>
            <w:r w:rsidRPr="003014F4">
              <w:rPr>
                <w:rFonts w:ascii="Times New Roman" w:eastAsia="Times New Roman" w:hAnsi="Times New Roman" w:cs="Times New Roman"/>
                <w:color w:val="000000"/>
                <w:lang w:eastAsia="ru-RU"/>
              </w:rPr>
              <w:t>состав,жизнедеятельность</w:t>
            </w:r>
            <w:proofErr w:type="spellEnd"/>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4</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Ткани.</w:t>
            </w:r>
            <w:r w:rsidRPr="003014F4">
              <w:rPr>
                <w:rFonts w:ascii="Times New Roman" w:eastAsia="Times New Roman" w:hAnsi="Times New Roman" w:cs="Times New Roman"/>
                <w:i/>
                <w:iCs/>
                <w:color w:val="000000"/>
                <w:lang w:eastAsia="ru-RU"/>
              </w:rPr>
              <w:t> Л/Р №1 «Клетки и ткани под микроскопом»</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5</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Системы органов.  </w:t>
            </w:r>
            <w:r w:rsidRPr="003014F4">
              <w:rPr>
                <w:rFonts w:ascii="Times New Roman" w:eastAsia="Times New Roman" w:hAnsi="Times New Roman" w:cs="Times New Roman"/>
                <w:i/>
                <w:iCs/>
                <w:color w:val="000000"/>
                <w:u w:val="single"/>
                <w:lang w:eastAsia="ru-RU"/>
              </w:rPr>
              <w:t>П/р №1 «Получение мигательного рефлекса и его торможения»</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Опорно – двигательная система.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8</w:t>
            </w: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6</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 xml:space="preserve">Система опоры и движения. Скелет Строение, </w:t>
            </w:r>
            <w:proofErr w:type="spellStart"/>
            <w:proofErr w:type="gramStart"/>
            <w:r w:rsidRPr="003014F4">
              <w:rPr>
                <w:rFonts w:ascii="Times New Roman" w:eastAsia="Times New Roman" w:hAnsi="Times New Roman" w:cs="Times New Roman"/>
                <w:color w:val="000000"/>
                <w:lang w:eastAsia="ru-RU"/>
              </w:rPr>
              <w:t>состав,соединения</w:t>
            </w:r>
            <w:proofErr w:type="spellEnd"/>
            <w:proofErr w:type="gramEnd"/>
            <w:r w:rsidRPr="003014F4">
              <w:rPr>
                <w:rFonts w:ascii="Times New Roman" w:eastAsia="Times New Roman" w:hAnsi="Times New Roman" w:cs="Times New Roman"/>
                <w:color w:val="000000"/>
                <w:lang w:eastAsia="ru-RU"/>
              </w:rPr>
              <w:t xml:space="preserve"> костей.</w:t>
            </w:r>
            <w:r w:rsidRPr="003014F4">
              <w:rPr>
                <w:rFonts w:ascii="Times New Roman" w:eastAsia="Times New Roman" w:hAnsi="Times New Roman" w:cs="Times New Roman"/>
                <w:i/>
                <w:iCs/>
                <w:color w:val="000000"/>
                <w:lang w:eastAsia="ru-RU"/>
              </w:rPr>
              <w:t> </w:t>
            </w:r>
            <w:r w:rsidRPr="003014F4">
              <w:rPr>
                <w:rFonts w:ascii="Times New Roman" w:eastAsia="Times New Roman" w:hAnsi="Times New Roman" w:cs="Times New Roman"/>
                <w:i/>
                <w:iCs/>
                <w:color w:val="000000"/>
                <w:u w:val="single"/>
                <w:lang w:eastAsia="ru-RU"/>
              </w:rPr>
              <w:t>Демонстрации: Скелет. Таблицы</w:t>
            </w:r>
            <w:r w:rsidRPr="003014F4">
              <w:rPr>
                <w:rFonts w:ascii="Times New Roman" w:eastAsia="Times New Roman" w:hAnsi="Times New Roman" w:cs="Times New Roman"/>
                <w:color w:val="000000"/>
                <w:lang w:eastAsia="ru-RU"/>
              </w:rPr>
              <w:t>.</w:t>
            </w:r>
            <w:r w:rsidRPr="003014F4">
              <w:rPr>
                <w:rFonts w:ascii="Times New Roman" w:eastAsia="Times New Roman" w:hAnsi="Times New Roman" w:cs="Times New Roman"/>
                <w:i/>
                <w:iCs/>
                <w:color w:val="000000"/>
                <w:lang w:eastAsia="ru-RU"/>
              </w:rPr>
              <w:t> Л/р №2 «Строение костей и поперечно- полосатой мышечной ткани под микроскопом»</w:t>
            </w:r>
            <w:r w:rsidRPr="003014F4">
              <w:rPr>
                <w:rFonts w:ascii="Times New Roman" w:eastAsia="Times New Roman" w:hAnsi="Times New Roman" w:cs="Times New Roman"/>
                <w:color w:val="000000"/>
                <w:lang w:eastAsia="ru-RU"/>
              </w:rPr>
              <w:t> </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7</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i/>
                <w:iCs/>
                <w:color w:val="000000"/>
                <w:u w:val="single"/>
                <w:lang w:eastAsia="ru-RU"/>
              </w:rPr>
              <w:t>Скелет головы и туловища. П/р №2,3,4  «Роль плечевого пояса в движении руки; функции костей предплечья при повороте кисти; утомление при статической и динамической  работе»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8</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Скелет конечностей.</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9</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Первая доврачебная  помощь при травмах конечностей.</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10</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Мышцы.</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11</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Нарушение осанки и плоскостопие. </w:t>
            </w:r>
            <w:r w:rsidRPr="003014F4">
              <w:rPr>
                <w:rFonts w:ascii="Times New Roman" w:eastAsia="Times New Roman" w:hAnsi="Times New Roman" w:cs="Times New Roman"/>
                <w:i/>
                <w:iCs/>
                <w:color w:val="000000"/>
                <w:u w:val="single"/>
                <w:lang w:eastAsia="ru-RU"/>
              </w:rPr>
              <w:t>П/р № 5,6«Определение нарушений осанки и плоскостопия; функции основных мышечных групп»</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12</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Развитие  опорно-двигательной системы.</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13</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Проверочная работа по теме: «Опорно – двигательная система» Тест</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Кровь и кровообращение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10</w:t>
            </w: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14</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Кровь и кровообращение.  Внутренняя среда организма.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15</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Состав и свойства крови. </w:t>
            </w:r>
            <w:r w:rsidRPr="003014F4">
              <w:rPr>
                <w:rFonts w:ascii="Times New Roman" w:eastAsia="Times New Roman" w:hAnsi="Times New Roman" w:cs="Times New Roman"/>
                <w:i/>
                <w:iCs/>
                <w:color w:val="000000"/>
                <w:lang w:eastAsia="ru-RU"/>
              </w:rPr>
              <w:t>Л/р №3 «Строение крови лягушки и крови человека»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16</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Иммунитет.</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17</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Строение сердца и его работа. </w:t>
            </w:r>
            <w:r w:rsidRPr="003014F4">
              <w:rPr>
                <w:rFonts w:ascii="Times New Roman" w:eastAsia="Times New Roman" w:hAnsi="Times New Roman" w:cs="Times New Roman"/>
                <w:i/>
                <w:iCs/>
                <w:color w:val="000000"/>
                <w:u w:val="single"/>
                <w:lang w:eastAsia="ru-RU"/>
              </w:rPr>
              <w:t>Демонстрации: Торс человека. Модель сердца. Тонометр. Таблицы.</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18</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Круги кровообращения. </w:t>
            </w:r>
            <w:r w:rsidRPr="003014F4">
              <w:rPr>
                <w:rFonts w:ascii="Times New Roman" w:eastAsia="Times New Roman" w:hAnsi="Times New Roman" w:cs="Times New Roman"/>
                <w:i/>
                <w:iCs/>
                <w:color w:val="000000"/>
                <w:u w:val="single"/>
                <w:lang w:eastAsia="ru-RU"/>
              </w:rPr>
              <w:t>П/р№7«Изменения в тканях при перетяжках, затрудняющих кровоснабжение»</w:t>
            </w:r>
            <w:r w:rsidRPr="003014F4">
              <w:rPr>
                <w:rFonts w:ascii="Times New Roman" w:eastAsia="Times New Roman" w:hAnsi="Times New Roman" w:cs="Times New Roman"/>
                <w:color w:val="000000"/>
                <w:lang w:eastAsia="ru-RU"/>
              </w:rPr>
              <w:t> </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19</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 Движение лимфы</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20</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.Движение крови по сосудам.</w:t>
            </w:r>
            <w:r w:rsidRPr="003014F4">
              <w:rPr>
                <w:rFonts w:ascii="Times New Roman" w:eastAsia="Times New Roman" w:hAnsi="Times New Roman" w:cs="Times New Roman"/>
                <w:i/>
                <w:iCs/>
                <w:color w:val="000000"/>
                <w:u w:val="single"/>
                <w:lang w:eastAsia="ru-RU"/>
              </w:rPr>
              <w:t xml:space="preserve"> П/р№ 8,9 «Опыты, </w:t>
            </w:r>
            <w:r w:rsidRPr="003014F4">
              <w:rPr>
                <w:rFonts w:ascii="Times New Roman" w:eastAsia="Times New Roman" w:hAnsi="Times New Roman" w:cs="Times New Roman"/>
                <w:i/>
                <w:iCs/>
                <w:color w:val="000000"/>
                <w:u w:val="single"/>
                <w:lang w:eastAsia="ru-RU"/>
              </w:rPr>
              <w:lastRenderedPageBreak/>
              <w:t>выявляющие природу пульса; определение скорости кровотока в сосудах ногтевого ложа»»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lastRenderedPageBreak/>
              <w:t>21</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Регуляция работы сердца  и кровеносных сосудов. </w:t>
            </w:r>
            <w:r w:rsidRPr="003014F4">
              <w:rPr>
                <w:rFonts w:ascii="Times New Roman" w:eastAsia="Times New Roman" w:hAnsi="Times New Roman" w:cs="Times New Roman"/>
                <w:i/>
                <w:iCs/>
                <w:color w:val="000000"/>
                <w:u w:val="single"/>
                <w:lang w:eastAsia="ru-RU"/>
              </w:rPr>
              <w:t>П/р №10 «Реакция сердечно – сосудистой системы на дозированную нагрузку»</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22</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 Гигиена сердечно – сосудистой системы.  Виды кровотечений. Первая, доврачебная помощь при травмах сосудов. </w:t>
            </w:r>
            <w:r w:rsidRPr="003014F4">
              <w:rPr>
                <w:rFonts w:ascii="Times New Roman" w:eastAsia="Times New Roman" w:hAnsi="Times New Roman" w:cs="Times New Roman"/>
                <w:i/>
                <w:iCs/>
                <w:color w:val="000000"/>
                <w:u w:val="single"/>
                <w:lang w:eastAsia="ru-RU"/>
              </w:rPr>
              <w:t>Демонстрация приемов оказания доврачебной помощи.</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23</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Проверочная работа по теме: «Кровь и кровообращение» Тест</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Система дыхания</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5</w:t>
            </w: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24</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Система дыхания. Значение дыхания. Органы дыхания. </w:t>
            </w:r>
            <w:r w:rsidRPr="003014F4">
              <w:rPr>
                <w:rFonts w:ascii="Times New Roman" w:eastAsia="Times New Roman" w:hAnsi="Times New Roman" w:cs="Times New Roman"/>
                <w:i/>
                <w:iCs/>
                <w:color w:val="000000"/>
                <w:u w:val="single"/>
                <w:lang w:eastAsia="ru-RU"/>
              </w:rPr>
              <w:t xml:space="preserve">Демонстрации. Торс человека; модели гортани и легких; модель </w:t>
            </w:r>
            <w:proofErr w:type="spellStart"/>
            <w:r w:rsidRPr="003014F4">
              <w:rPr>
                <w:rFonts w:ascii="Times New Roman" w:eastAsia="Times New Roman" w:hAnsi="Times New Roman" w:cs="Times New Roman"/>
                <w:i/>
                <w:iCs/>
                <w:color w:val="000000"/>
                <w:u w:val="single"/>
                <w:lang w:eastAsia="ru-RU"/>
              </w:rPr>
              <w:t>Дондерса</w:t>
            </w:r>
            <w:proofErr w:type="spellEnd"/>
            <w:r w:rsidRPr="003014F4">
              <w:rPr>
                <w:rFonts w:ascii="Times New Roman" w:eastAsia="Times New Roman" w:hAnsi="Times New Roman" w:cs="Times New Roman"/>
                <w:i/>
                <w:iCs/>
                <w:color w:val="000000"/>
                <w:u w:val="single"/>
                <w:lang w:eastAsia="ru-RU"/>
              </w:rPr>
              <w:t>.</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25</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Строение легких. Газообмен. </w:t>
            </w:r>
            <w:r w:rsidRPr="003014F4">
              <w:rPr>
                <w:rFonts w:ascii="Times New Roman" w:eastAsia="Times New Roman" w:hAnsi="Times New Roman" w:cs="Times New Roman"/>
                <w:i/>
                <w:iCs/>
                <w:color w:val="000000"/>
                <w:lang w:eastAsia="ru-RU"/>
              </w:rPr>
              <w:t>Л/р№4«Определение состава вдыхаемого и выдыхаемого воздуха»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26</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Дыхательные движения. </w:t>
            </w:r>
            <w:r w:rsidRPr="003014F4">
              <w:rPr>
                <w:rFonts w:ascii="Times New Roman" w:eastAsia="Times New Roman" w:hAnsi="Times New Roman" w:cs="Times New Roman"/>
                <w:i/>
                <w:iCs/>
                <w:color w:val="000000"/>
                <w:lang w:eastAsia="ru-RU"/>
              </w:rPr>
              <w:t xml:space="preserve">Л/р № 5 «Изготовление самодельной модели </w:t>
            </w:r>
            <w:proofErr w:type="spellStart"/>
            <w:r w:rsidRPr="003014F4">
              <w:rPr>
                <w:rFonts w:ascii="Times New Roman" w:eastAsia="Times New Roman" w:hAnsi="Times New Roman" w:cs="Times New Roman"/>
                <w:i/>
                <w:iCs/>
                <w:color w:val="000000"/>
                <w:lang w:eastAsia="ru-RU"/>
              </w:rPr>
              <w:t>Дондерса</w:t>
            </w:r>
            <w:proofErr w:type="spellEnd"/>
            <w:r w:rsidRPr="003014F4">
              <w:rPr>
                <w:rFonts w:ascii="Times New Roman" w:eastAsia="Times New Roman" w:hAnsi="Times New Roman" w:cs="Times New Roman"/>
                <w:i/>
                <w:iCs/>
                <w:color w:val="000000"/>
                <w:lang w:eastAsia="ru-RU"/>
              </w:rPr>
              <w:t>»</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27</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Регуляция дыхания. </w:t>
            </w:r>
            <w:r w:rsidRPr="003014F4">
              <w:rPr>
                <w:rFonts w:ascii="Times New Roman" w:eastAsia="Times New Roman" w:hAnsi="Times New Roman" w:cs="Times New Roman"/>
                <w:i/>
                <w:iCs/>
                <w:color w:val="000000"/>
                <w:u w:val="single"/>
                <w:lang w:eastAsia="ru-RU"/>
              </w:rPr>
              <w:t>П/р №11,12 «Определение обхвата грудной клетки. Определение запыленности воздуха в зимнее время»</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28</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Заболевания системы дыхания. Травмы органов дыхания и первая доврачебная помощь. Проверочная работа по теме: «Кровь и кровообращение»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Пищеварительная система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6</w:t>
            </w: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29</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Пищеварительная система. Значение пищи и ее состав.</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30</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Органы пищеварения. </w:t>
            </w:r>
            <w:proofErr w:type="spellStart"/>
            <w:r w:rsidRPr="003014F4">
              <w:rPr>
                <w:rFonts w:ascii="Times New Roman" w:eastAsia="Times New Roman" w:hAnsi="Times New Roman" w:cs="Times New Roman"/>
                <w:i/>
                <w:iCs/>
                <w:color w:val="000000"/>
                <w:u w:val="single"/>
                <w:lang w:eastAsia="ru-RU"/>
              </w:rPr>
              <w:t>Демои</w:t>
            </w:r>
            <w:proofErr w:type="spellEnd"/>
            <w:r w:rsidRPr="003014F4">
              <w:rPr>
                <w:rFonts w:ascii="Times New Roman" w:eastAsia="Times New Roman" w:hAnsi="Times New Roman" w:cs="Times New Roman"/>
                <w:i/>
                <w:iCs/>
                <w:color w:val="000000"/>
                <w:u w:val="single"/>
                <w:lang w:eastAsia="ru-RU"/>
              </w:rPr>
              <w:t>. Торс человека.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31</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Пищеварение в ротовой полости. </w:t>
            </w:r>
            <w:r w:rsidRPr="003014F4">
              <w:rPr>
                <w:rFonts w:ascii="Times New Roman" w:eastAsia="Times New Roman" w:hAnsi="Times New Roman" w:cs="Times New Roman"/>
                <w:i/>
                <w:iCs/>
                <w:color w:val="000000"/>
                <w:u w:val="single"/>
                <w:lang w:eastAsia="ru-RU"/>
              </w:rPr>
              <w:t xml:space="preserve">П/р </w:t>
            </w:r>
            <w:proofErr w:type="gramStart"/>
            <w:r w:rsidRPr="003014F4">
              <w:rPr>
                <w:rFonts w:ascii="Times New Roman" w:eastAsia="Times New Roman" w:hAnsi="Times New Roman" w:cs="Times New Roman"/>
                <w:i/>
                <w:iCs/>
                <w:color w:val="000000"/>
                <w:u w:val="single"/>
                <w:lang w:eastAsia="ru-RU"/>
              </w:rPr>
              <w:t>№  13</w:t>
            </w:r>
            <w:proofErr w:type="gramEnd"/>
            <w:r w:rsidRPr="003014F4">
              <w:rPr>
                <w:rFonts w:ascii="Times New Roman" w:eastAsia="Times New Roman" w:hAnsi="Times New Roman" w:cs="Times New Roman"/>
                <w:i/>
                <w:iCs/>
                <w:color w:val="000000"/>
                <w:u w:val="single"/>
                <w:lang w:eastAsia="ru-RU"/>
              </w:rPr>
              <w:t xml:space="preserve"> «Наблюдение за  подъемом  гортани при глотании, функцией надгортанника  и нёбного  язычка.» </w:t>
            </w:r>
            <w:r w:rsidRPr="003014F4">
              <w:rPr>
                <w:rFonts w:ascii="Times New Roman" w:eastAsia="Times New Roman" w:hAnsi="Times New Roman" w:cs="Times New Roman"/>
                <w:i/>
                <w:iCs/>
                <w:color w:val="000000"/>
                <w:lang w:eastAsia="ru-RU"/>
              </w:rPr>
              <w:t>Л/р №6 «Ознакомление с действием ферментов слюны на крахмал и ферментов желудочного сока на белки»</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32</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 xml:space="preserve">Пищеварение в желудке и двенадцатиперстной кишке. </w:t>
            </w:r>
            <w:r w:rsidRPr="003014F4">
              <w:rPr>
                <w:rFonts w:ascii="Times New Roman" w:eastAsia="Times New Roman" w:hAnsi="Times New Roman" w:cs="Times New Roman"/>
                <w:color w:val="000000"/>
                <w:lang w:eastAsia="ru-RU"/>
              </w:rPr>
              <w:lastRenderedPageBreak/>
              <w:t>Кишечное всасывание.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lastRenderedPageBreak/>
              <w:t>33</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Регуляция пищеварения. Заболевания органов пищеварения</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34</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Проверочная работа по теме: «Система пищеварения»</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Обмен веществ и энергии.</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3</w:t>
            </w: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35</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Обменные процессы в организме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36</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Нормы питания.</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rPr>
          <w:trHeight w:val="1108"/>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37</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Витамины.</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Мочевыделительная система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2</w:t>
            </w: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38</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Мочевыделительная система. Строение и функции почек. </w:t>
            </w:r>
            <w:r w:rsidRPr="003014F4">
              <w:rPr>
                <w:rFonts w:ascii="Times New Roman" w:eastAsia="Times New Roman" w:hAnsi="Times New Roman" w:cs="Times New Roman"/>
                <w:i/>
                <w:iCs/>
                <w:color w:val="000000"/>
                <w:u w:val="single"/>
                <w:lang w:eastAsia="ru-RU"/>
              </w:rPr>
              <w:t>Демонстрация. Торс человека. Модели мочевыделительной системы.</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39</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Предупреждение заболеваний  мочевыделительной системы.</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Кожа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3</w:t>
            </w: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40</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Значение  кожи и ее строение. </w:t>
            </w:r>
            <w:proofErr w:type="spellStart"/>
            <w:r w:rsidRPr="003014F4">
              <w:rPr>
                <w:rFonts w:ascii="Times New Roman" w:eastAsia="Times New Roman" w:hAnsi="Times New Roman" w:cs="Times New Roman"/>
                <w:i/>
                <w:iCs/>
                <w:color w:val="000000"/>
                <w:u w:val="single"/>
                <w:lang w:eastAsia="ru-RU"/>
              </w:rPr>
              <w:t>Демо</w:t>
            </w:r>
            <w:proofErr w:type="spellEnd"/>
            <w:r w:rsidRPr="003014F4">
              <w:rPr>
                <w:rFonts w:ascii="Times New Roman" w:eastAsia="Times New Roman" w:hAnsi="Times New Roman" w:cs="Times New Roman"/>
                <w:i/>
                <w:iCs/>
                <w:color w:val="000000"/>
                <w:u w:val="single"/>
                <w:lang w:eastAsia="ru-RU"/>
              </w:rPr>
              <w:t>. Рельефная таблица строения кожи.</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41</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Нарушение кожных покровов. </w:t>
            </w:r>
            <w:r w:rsidRPr="003014F4">
              <w:rPr>
                <w:rFonts w:ascii="Times New Roman" w:eastAsia="Times New Roman" w:hAnsi="Times New Roman" w:cs="Times New Roman"/>
                <w:i/>
                <w:iCs/>
                <w:color w:val="000000"/>
                <w:u w:val="single"/>
                <w:lang w:eastAsia="ru-RU"/>
              </w:rPr>
              <w:t>П/р № 14 «Определение  жирности кожи с помощью бумажной салфетки.»</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42</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Роль кожи в терморегуляции.</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2</w:t>
            </w: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Эндокринная система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43</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 xml:space="preserve">Эндокринная система </w:t>
            </w:r>
            <w:proofErr w:type="gramStart"/>
            <w:r w:rsidRPr="003014F4">
              <w:rPr>
                <w:rFonts w:ascii="Times New Roman" w:eastAsia="Times New Roman" w:hAnsi="Times New Roman" w:cs="Times New Roman"/>
                <w:color w:val="000000"/>
                <w:lang w:eastAsia="ru-RU"/>
              </w:rPr>
              <w:t>Железы  внешней</w:t>
            </w:r>
            <w:proofErr w:type="gramEnd"/>
            <w:r w:rsidRPr="003014F4">
              <w:rPr>
                <w:rFonts w:ascii="Times New Roman" w:eastAsia="Times New Roman" w:hAnsi="Times New Roman" w:cs="Times New Roman"/>
                <w:color w:val="000000"/>
                <w:lang w:eastAsia="ru-RU"/>
              </w:rPr>
              <w:t xml:space="preserve"> и внутренней </w:t>
            </w:r>
            <w:proofErr w:type="spellStart"/>
            <w:r w:rsidRPr="003014F4">
              <w:rPr>
                <w:rFonts w:ascii="Times New Roman" w:eastAsia="Times New Roman" w:hAnsi="Times New Roman" w:cs="Times New Roman"/>
                <w:color w:val="000000"/>
                <w:lang w:eastAsia="ru-RU"/>
              </w:rPr>
              <w:t>секреции.</w:t>
            </w:r>
            <w:r w:rsidRPr="003014F4">
              <w:rPr>
                <w:rFonts w:ascii="Times New Roman" w:eastAsia="Times New Roman" w:hAnsi="Times New Roman" w:cs="Times New Roman"/>
                <w:i/>
                <w:iCs/>
                <w:color w:val="000000"/>
                <w:u w:val="single"/>
                <w:lang w:eastAsia="ru-RU"/>
              </w:rPr>
              <w:t>Демонстрации</w:t>
            </w:r>
            <w:proofErr w:type="spellEnd"/>
            <w:r w:rsidRPr="003014F4">
              <w:rPr>
                <w:rFonts w:ascii="Times New Roman" w:eastAsia="Times New Roman" w:hAnsi="Times New Roman" w:cs="Times New Roman"/>
                <w:i/>
                <w:iCs/>
                <w:color w:val="000000"/>
                <w:u w:val="single"/>
                <w:lang w:eastAsia="ru-RU"/>
              </w:rPr>
              <w:t>. Модели гортани со щитовидной железой.</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44</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Роль  гормонов в обмене веществ. Рост и развитие  организма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rPr>
          <w:trHeight w:val="440"/>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Нервная система и органы чувств</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10</w:t>
            </w: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rPr>
          <w:trHeight w:val="418"/>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45</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E8226F" w:rsidRDefault="000E52CD" w:rsidP="000E52CD">
            <w:pPr>
              <w:spacing w:after="0" w:line="240" w:lineRule="auto"/>
              <w:jc w:val="right"/>
              <w:rPr>
                <w:rFonts w:ascii="Arial" w:eastAsia="Times New Roman" w:hAnsi="Arial" w:cs="Arial"/>
                <w:color w:val="000000"/>
                <w:lang w:eastAsia="ru-RU"/>
              </w:rPr>
            </w:pPr>
            <w:r w:rsidRPr="00E8226F">
              <w:rPr>
                <w:rFonts w:ascii="Times New Roman" w:eastAsia="Times New Roman" w:hAnsi="Times New Roman" w:cs="Times New Roman"/>
                <w:color w:val="000000"/>
                <w:lang w:eastAsia="ru-RU"/>
              </w:rPr>
              <w:t>Нервная система Значение, строение и функции нервной системы.</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46</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E8226F" w:rsidRDefault="000E52CD" w:rsidP="000E52CD">
            <w:pPr>
              <w:spacing w:after="0" w:line="240" w:lineRule="auto"/>
              <w:jc w:val="right"/>
              <w:rPr>
                <w:rFonts w:ascii="Arial" w:eastAsia="Times New Roman" w:hAnsi="Arial" w:cs="Arial"/>
                <w:color w:val="000000"/>
                <w:lang w:eastAsia="ru-RU"/>
              </w:rPr>
            </w:pPr>
            <w:r w:rsidRPr="00E8226F">
              <w:rPr>
                <w:rFonts w:ascii="Times New Roman" w:eastAsia="Times New Roman" w:hAnsi="Times New Roman" w:cs="Times New Roman"/>
                <w:color w:val="000000"/>
                <w:lang w:eastAsia="ru-RU"/>
              </w:rPr>
              <w:t xml:space="preserve">Автономный (вегетативный) отдел нервной системы. </w:t>
            </w:r>
            <w:r w:rsidRPr="00E8226F">
              <w:rPr>
                <w:rFonts w:ascii="Times New Roman" w:eastAsia="Times New Roman" w:hAnsi="Times New Roman" w:cs="Times New Roman"/>
                <w:color w:val="000000"/>
                <w:lang w:eastAsia="ru-RU"/>
              </w:rPr>
              <w:lastRenderedPageBreak/>
              <w:t>Нейрогуморальная регуляция. </w:t>
            </w:r>
            <w:r w:rsidRPr="00E8226F">
              <w:rPr>
                <w:rFonts w:ascii="Times New Roman" w:eastAsia="Times New Roman" w:hAnsi="Times New Roman" w:cs="Times New Roman"/>
                <w:i/>
                <w:iCs/>
                <w:color w:val="000000"/>
                <w:u w:val="single"/>
                <w:lang w:eastAsia="ru-RU"/>
              </w:rPr>
              <w:t>П/р №15,16 «Выяснение действия прямых и обратных связей. Вегетативные сосудистые рефлексы при штриховом раздражении кожи»</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lastRenderedPageBreak/>
              <w:t>47</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Спинной мозг</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48</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Головной мозг. </w:t>
            </w:r>
            <w:r w:rsidRPr="003014F4">
              <w:rPr>
                <w:rFonts w:ascii="Times New Roman" w:eastAsia="Times New Roman" w:hAnsi="Times New Roman" w:cs="Times New Roman"/>
                <w:i/>
                <w:iCs/>
                <w:color w:val="000000"/>
                <w:u w:val="single"/>
                <w:lang w:eastAsia="ru-RU"/>
              </w:rPr>
              <w:t>Демонстрации. Модель головного мозга.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49</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Функции органов чувств и анализаторов.</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50</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Орган зрения и зрительный анализатор.</w:t>
            </w:r>
            <w:r w:rsidRPr="003014F4">
              <w:rPr>
                <w:rFonts w:ascii="Times New Roman" w:eastAsia="Times New Roman" w:hAnsi="Times New Roman" w:cs="Times New Roman"/>
                <w:i/>
                <w:iCs/>
                <w:color w:val="000000"/>
                <w:u w:val="single"/>
                <w:lang w:eastAsia="ru-RU"/>
              </w:rPr>
              <w:t> </w:t>
            </w:r>
            <w:proofErr w:type="spellStart"/>
            <w:r w:rsidRPr="003014F4">
              <w:rPr>
                <w:rFonts w:ascii="Times New Roman" w:eastAsia="Times New Roman" w:hAnsi="Times New Roman" w:cs="Times New Roman"/>
                <w:i/>
                <w:iCs/>
                <w:color w:val="000000"/>
                <w:u w:val="single"/>
                <w:lang w:eastAsia="ru-RU"/>
              </w:rPr>
              <w:t>Демо</w:t>
            </w:r>
            <w:proofErr w:type="spellEnd"/>
            <w:r w:rsidRPr="003014F4">
              <w:rPr>
                <w:rFonts w:ascii="Times New Roman" w:eastAsia="Times New Roman" w:hAnsi="Times New Roman" w:cs="Times New Roman"/>
                <w:i/>
                <w:iCs/>
                <w:color w:val="000000"/>
                <w:u w:val="single"/>
                <w:lang w:eastAsia="ru-RU"/>
              </w:rPr>
              <w:t>. Модель черепа, глаза.</w:t>
            </w:r>
            <w:r w:rsidRPr="003014F4">
              <w:rPr>
                <w:rFonts w:ascii="Times New Roman" w:eastAsia="Times New Roman" w:hAnsi="Times New Roman" w:cs="Times New Roman"/>
                <w:color w:val="000000"/>
                <w:lang w:eastAsia="ru-RU"/>
              </w:rPr>
              <w:t>  </w:t>
            </w:r>
            <w:r w:rsidRPr="003014F4">
              <w:rPr>
                <w:rFonts w:ascii="Times New Roman" w:eastAsia="Times New Roman" w:hAnsi="Times New Roman" w:cs="Times New Roman"/>
                <w:i/>
                <w:iCs/>
                <w:color w:val="000000"/>
                <w:u w:val="single"/>
                <w:lang w:eastAsia="ru-RU"/>
              </w:rPr>
              <w:t>П/р№ 17,18,</w:t>
            </w:r>
            <w:proofErr w:type="gramStart"/>
            <w:r w:rsidRPr="003014F4">
              <w:rPr>
                <w:rFonts w:ascii="Times New Roman" w:eastAsia="Times New Roman" w:hAnsi="Times New Roman" w:cs="Times New Roman"/>
                <w:i/>
                <w:iCs/>
                <w:color w:val="000000"/>
                <w:u w:val="single"/>
                <w:lang w:eastAsia="ru-RU"/>
              </w:rPr>
              <w:t>19  «</w:t>
            </w:r>
            <w:proofErr w:type="gramEnd"/>
            <w:r w:rsidRPr="003014F4">
              <w:rPr>
                <w:rFonts w:ascii="Times New Roman" w:eastAsia="Times New Roman" w:hAnsi="Times New Roman" w:cs="Times New Roman"/>
                <w:i/>
                <w:iCs/>
                <w:color w:val="000000"/>
                <w:u w:val="single"/>
                <w:lang w:eastAsia="ru-RU"/>
              </w:rPr>
              <w:t>Выявление функции зрачка и хрусталика. Обнаружение слепого пятна. Восприятие  цветоощущений колбочками и отсутствие его при палочковом зрении»</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51</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Заболевания и повреждения глаз.</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52</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Органы слуха и равновесия.</w:t>
            </w:r>
            <w:r w:rsidRPr="003014F4">
              <w:rPr>
                <w:rFonts w:ascii="Times New Roman" w:eastAsia="Times New Roman" w:hAnsi="Times New Roman" w:cs="Times New Roman"/>
                <w:i/>
                <w:iCs/>
                <w:color w:val="000000"/>
                <w:u w:val="single"/>
                <w:lang w:eastAsia="ru-RU"/>
              </w:rPr>
              <w:t> Демонстрации. Модель черепа, уха.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53</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Органы осязания и обоняния, вкус.</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54</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Проверочная работа по теме: «Нервная  система и органы чувств»</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Поведение и психика.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6</w:t>
            </w: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55</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Врожденные формы поведения</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56</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Приобретенные формы поведения.</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57</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Закономерности  работы головного мозга. </w:t>
            </w:r>
            <w:proofErr w:type="spellStart"/>
            <w:r w:rsidRPr="003014F4">
              <w:rPr>
                <w:rFonts w:ascii="Times New Roman" w:eastAsia="Times New Roman" w:hAnsi="Times New Roman" w:cs="Times New Roman"/>
                <w:i/>
                <w:iCs/>
                <w:color w:val="000000"/>
                <w:u w:val="single"/>
                <w:lang w:eastAsia="ru-RU"/>
              </w:rPr>
              <w:t>Демо</w:t>
            </w:r>
            <w:proofErr w:type="spellEnd"/>
            <w:r w:rsidRPr="003014F4">
              <w:rPr>
                <w:rFonts w:ascii="Times New Roman" w:eastAsia="Times New Roman" w:hAnsi="Times New Roman" w:cs="Times New Roman"/>
                <w:i/>
                <w:iCs/>
                <w:color w:val="000000"/>
                <w:u w:val="single"/>
                <w:lang w:eastAsia="ru-RU"/>
              </w:rPr>
              <w:t>. Модель головного мозга; выработка динамического стереотипа зеркального письма.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58</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Биологические ритмы. Сон и его значение.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59</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Особенности высшей нервной деятельности.  </w:t>
            </w:r>
            <w:r w:rsidRPr="003014F4">
              <w:rPr>
                <w:rFonts w:ascii="Times New Roman" w:eastAsia="Times New Roman" w:hAnsi="Times New Roman" w:cs="Times New Roman"/>
                <w:i/>
                <w:iCs/>
                <w:color w:val="000000"/>
                <w:u w:val="single"/>
                <w:lang w:eastAsia="ru-RU"/>
              </w:rPr>
              <w:t>П/р № 20«Тренировка наблюдательности; иллюзии зрения»</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60</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Проверочная работа по теме: «Поведение и психика» Тест</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Индивидуальное развитие человека.                                                        </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5</w:t>
            </w: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61</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Строение половой системы человека.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62</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 xml:space="preserve">Наследственные и врожденные заболевания человека. Болезни, передающиеся половым путем. Влияние </w:t>
            </w:r>
            <w:r w:rsidRPr="003014F4">
              <w:rPr>
                <w:rFonts w:ascii="Times New Roman" w:eastAsia="Times New Roman" w:hAnsi="Times New Roman" w:cs="Times New Roman"/>
                <w:color w:val="000000"/>
                <w:lang w:eastAsia="ru-RU"/>
              </w:rPr>
              <w:lastRenderedPageBreak/>
              <w:t>вредных привычек на развитие организма.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lastRenderedPageBreak/>
              <w:t>63</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Внутриутробное развитие человека. </w:t>
            </w:r>
            <w:proofErr w:type="spellStart"/>
            <w:r w:rsidRPr="003014F4">
              <w:rPr>
                <w:rFonts w:ascii="Times New Roman" w:eastAsia="Times New Roman" w:hAnsi="Times New Roman" w:cs="Times New Roman"/>
                <w:i/>
                <w:iCs/>
                <w:color w:val="000000"/>
                <w:u w:val="single"/>
                <w:lang w:eastAsia="ru-RU"/>
              </w:rPr>
              <w:t>Демо</w:t>
            </w:r>
            <w:proofErr w:type="spellEnd"/>
            <w:r w:rsidRPr="003014F4">
              <w:rPr>
                <w:rFonts w:ascii="Times New Roman" w:eastAsia="Times New Roman" w:hAnsi="Times New Roman" w:cs="Times New Roman"/>
                <w:i/>
                <w:iCs/>
                <w:color w:val="000000"/>
                <w:u w:val="single"/>
                <w:lang w:eastAsia="ru-RU"/>
              </w:rPr>
              <w:t>. Модели зародышей человека.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64</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Развитие после рождения</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65</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Проверочная работа по теме: «Индивидуальное развитие человека»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rPr>
          <w:trHeight w:val="60"/>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Pr>
                <w:rFonts w:ascii="Times New Roman" w:eastAsia="Times New Roman" w:hAnsi="Times New Roman" w:cs="Times New Roman"/>
                <w:color w:val="000000"/>
                <w:lang w:eastAsia="ru-RU"/>
              </w:rPr>
              <w:t>66</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Повторение курса анатомии и физиологии человека</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3</w:t>
            </w: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rPr>
          <w:trHeight w:val="60"/>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52CD" w:rsidRPr="003014F4" w:rsidRDefault="000E52CD" w:rsidP="000E52C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67</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52CD" w:rsidRPr="003014F4" w:rsidRDefault="000E52CD" w:rsidP="000E52CD">
            <w:pPr>
              <w:spacing w:after="0" w:line="240" w:lineRule="auto"/>
              <w:rPr>
                <w:rFonts w:ascii="Times New Roman" w:eastAsia="Times New Roman" w:hAnsi="Times New Roman" w:cs="Times New Roman"/>
                <w:color w:val="000000"/>
                <w:lang w:eastAsia="ru-RU"/>
              </w:rPr>
            </w:pPr>
            <w:r w:rsidRPr="003014F4">
              <w:rPr>
                <w:rFonts w:ascii="Times New Roman" w:eastAsia="Times New Roman" w:hAnsi="Times New Roman" w:cs="Times New Roman"/>
                <w:color w:val="000000"/>
                <w:lang w:eastAsia="ru-RU"/>
              </w:rPr>
              <w:t>Повторени</w:t>
            </w:r>
            <w:r>
              <w:rPr>
                <w:rFonts w:ascii="Times New Roman" w:eastAsia="Times New Roman" w:hAnsi="Times New Roman" w:cs="Times New Roman"/>
                <w:color w:val="000000"/>
                <w:lang w:eastAsia="ru-RU"/>
              </w:rPr>
              <w:t>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52CD" w:rsidRPr="003014F4" w:rsidRDefault="000E52CD" w:rsidP="000E52CD">
            <w:pPr>
              <w:spacing w:after="0" w:line="240" w:lineRule="auto"/>
              <w:jc w:val="right"/>
              <w:rPr>
                <w:rFonts w:ascii="Times New Roman" w:eastAsia="Times New Roman" w:hAnsi="Times New Roman" w:cs="Times New Roman"/>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rPr>
          <w:trHeight w:val="60"/>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52CD" w:rsidRPr="003014F4" w:rsidRDefault="000E52CD" w:rsidP="000E52CD">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68</w:t>
            </w:r>
          </w:p>
        </w:tc>
        <w:tc>
          <w:tcPr>
            <w:tcW w:w="5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52CD" w:rsidRPr="003014F4" w:rsidRDefault="000E52CD" w:rsidP="000E52CD">
            <w:pPr>
              <w:spacing w:after="0" w:line="240" w:lineRule="auto"/>
              <w:rPr>
                <w:rFonts w:ascii="Times New Roman" w:eastAsia="Times New Roman" w:hAnsi="Times New Roman" w:cs="Times New Roman"/>
                <w:color w:val="000000"/>
                <w:lang w:eastAsia="ru-RU"/>
              </w:rPr>
            </w:pPr>
            <w:r w:rsidRPr="003014F4">
              <w:rPr>
                <w:rFonts w:ascii="Times New Roman" w:eastAsia="Times New Roman" w:hAnsi="Times New Roman" w:cs="Times New Roman"/>
                <w:color w:val="000000"/>
                <w:lang w:eastAsia="ru-RU"/>
              </w:rPr>
              <w:t>Повторени</w:t>
            </w:r>
            <w:r>
              <w:rPr>
                <w:rFonts w:ascii="Times New Roman" w:eastAsia="Times New Roman" w:hAnsi="Times New Roman" w:cs="Times New Roman"/>
                <w:color w:val="000000"/>
                <w:lang w:eastAsia="ru-RU"/>
              </w:rPr>
              <w:t>е</w:t>
            </w:r>
          </w:p>
        </w:tc>
        <w:tc>
          <w:tcPr>
            <w:tcW w:w="22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52CD" w:rsidRPr="003014F4" w:rsidRDefault="000E52CD" w:rsidP="000E52CD">
            <w:pPr>
              <w:spacing w:after="0" w:line="240" w:lineRule="auto"/>
              <w:jc w:val="right"/>
              <w:rPr>
                <w:rFonts w:ascii="Times New Roman" w:eastAsia="Times New Roman" w:hAnsi="Times New Roman" w:cs="Times New Roman"/>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r>
      <w:tr w:rsidR="000E52CD" w:rsidRPr="003014F4" w:rsidTr="000E52CD">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53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                                       Итого:  Л/р – 6,      П/р – 20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000000"/>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E52CD" w:rsidRPr="003014F4" w:rsidRDefault="000E52CD" w:rsidP="000E52CD">
            <w:pPr>
              <w:spacing w:after="0" w:line="240" w:lineRule="auto"/>
              <w:jc w:val="right"/>
              <w:rPr>
                <w:rFonts w:ascii="Times New Roman" w:eastAsia="Times New Roman" w:hAnsi="Times New Roman" w:cs="Times New Roman"/>
                <w:sz w:val="20"/>
                <w:szCs w:val="20"/>
                <w:lang w:eastAsia="ru-RU"/>
              </w:rPr>
            </w:pP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E52CD" w:rsidRPr="003014F4" w:rsidRDefault="000E52CD" w:rsidP="000E52CD">
            <w:pPr>
              <w:spacing w:after="0" w:line="240" w:lineRule="auto"/>
              <w:jc w:val="right"/>
              <w:rPr>
                <w:rFonts w:ascii="Arial" w:eastAsia="Times New Roman" w:hAnsi="Arial" w:cs="Arial"/>
                <w:color w:val="666666"/>
                <w:sz w:val="23"/>
                <w:szCs w:val="23"/>
                <w:lang w:eastAsia="ru-RU"/>
              </w:rPr>
            </w:pPr>
          </w:p>
        </w:tc>
      </w:tr>
    </w:tbl>
    <w:p w:rsidR="000E52CD" w:rsidRDefault="000E52CD" w:rsidP="00C107A7">
      <w:pPr>
        <w:pStyle w:val="c17"/>
        <w:spacing w:before="0" w:beforeAutospacing="0" w:after="0" w:afterAutospacing="0"/>
        <w:ind w:left="-360" w:firstLine="180"/>
        <w:rPr>
          <w:b/>
          <w:bCs/>
          <w:color w:val="000000"/>
          <w:sz w:val="20"/>
          <w:szCs w:val="20"/>
        </w:rPr>
      </w:pPr>
    </w:p>
    <w:p w:rsidR="003014F4" w:rsidRDefault="003014F4" w:rsidP="003014F4">
      <w:pPr>
        <w:pStyle w:val="c17"/>
        <w:spacing w:before="0" w:beforeAutospacing="0" w:after="0" w:afterAutospacing="0"/>
        <w:ind w:left="-360" w:firstLine="180"/>
        <w:jc w:val="both"/>
        <w:rPr>
          <w:b/>
          <w:bCs/>
          <w:color w:val="000000"/>
          <w:sz w:val="20"/>
          <w:szCs w:val="20"/>
        </w:rPr>
      </w:pPr>
    </w:p>
    <w:p w:rsidR="003014F4" w:rsidRPr="003014F4" w:rsidRDefault="003014F4" w:rsidP="003014F4">
      <w:pPr>
        <w:pStyle w:val="c17"/>
        <w:spacing w:before="0" w:beforeAutospacing="0" w:after="0" w:afterAutospacing="0"/>
        <w:ind w:left="-360" w:firstLine="180"/>
        <w:jc w:val="both"/>
        <w:rPr>
          <w:rFonts w:ascii="Arial" w:hAnsi="Arial" w:cs="Arial"/>
          <w:color w:val="000000"/>
          <w:sz w:val="22"/>
          <w:szCs w:val="22"/>
        </w:rPr>
      </w:pPr>
    </w:p>
    <w:p w:rsidR="0068317A" w:rsidRDefault="0068317A" w:rsidP="003014F4">
      <w:pPr>
        <w:spacing w:after="0" w:line="240" w:lineRule="auto"/>
        <w:jc w:val="center"/>
        <w:rPr>
          <w:rFonts w:ascii="Times New Roman" w:eastAsia="Times New Roman" w:hAnsi="Times New Roman" w:cs="Times New Roman"/>
          <w:b/>
          <w:bCs/>
          <w:color w:val="000000"/>
          <w:lang w:eastAsia="ru-RU"/>
        </w:rPr>
      </w:pPr>
      <w:bookmarkStart w:id="1" w:name="874ddbee2fdd01f565049c42d54b7aaa6eecd886"/>
      <w:bookmarkStart w:id="2" w:name="0"/>
      <w:bookmarkEnd w:id="1"/>
      <w:bookmarkEnd w:id="2"/>
    </w:p>
    <w:p w:rsidR="0068317A" w:rsidRDefault="0068317A" w:rsidP="003014F4">
      <w:pPr>
        <w:spacing w:after="0" w:line="240" w:lineRule="auto"/>
        <w:jc w:val="center"/>
        <w:rPr>
          <w:rFonts w:ascii="Times New Roman" w:eastAsia="Times New Roman" w:hAnsi="Times New Roman" w:cs="Times New Roman"/>
          <w:b/>
          <w:bCs/>
          <w:color w:val="000000"/>
          <w:lang w:eastAsia="ru-RU"/>
        </w:rPr>
      </w:pPr>
    </w:p>
    <w:p w:rsidR="0068317A" w:rsidRDefault="0068317A" w:rsidP="003014F4">
      <w:pPr>
        <w:spacing w:after="0" w:line="240" w:lineRule="auto"/>
        <w:jc w:val="center"/>
        <w:rPr>
          <w:rFonts w:ascii="Times New Roman" w:eastAsia="Times New Roman" w:hAnsi="Times New Roman" w:cs="Times New Roman"/>
          <w:b/>
          <w:bCs/>
          <w:color w:val="000000"/>
          <w:lang w:eastAsia="ru-RU"/>
        </w:rPr>
      </w:pPr>
    </w:p>
    <w:p w:rsidR="0068317A" w:rsidRDefault="0068317A" w:rsidP="003014F4">
      <w:pPr>
        <w:spacing w:after="0" w:line="240" w:lineRule="auto"/>
        <w:jc w:val="center"/>
        <w:rPr>
          <w:rFonts w:ascii="Times New Roman" w:eastAsia="Times New Roman" w:hAnsi="Times New Roman" w:cs="Times New Roman"/>
          <w:b/>
          <w:bCs/>
          <w:color w:val="000000"/>
          <w:lang w:eastAsia="ru-RU"/>
        </w:rPr>
      </w:pPr>
    </w:p>
    <w:p w:rsidR="000E52CD" w:rsidRDefault="000E52CD" w:rsidP="003014F4">
      <w:pPr>
        <w:spacing w:after="0" w:line="240" w:lineRule="auto"/>
        <w:jc w:val="center"/>
        <w:rPr>
          <w:rFonts w:ascii="Times New Roman" w:eastAsia="Times New Roman" w:hAnsi="Times New Roman" w:cs="Times New Roman"/>
          <w:b/>
          <w:bCs/>
          <w:color w:val="000000"/>
          <w:lang w:eastAsia="ru-RU"/>
        </w:rPr>
      </w:pPr>
    </w:p>
    <w:p w:rsidR="000E52CD" w:rsidRDefault="000E52CD" w:rsidP="003014F4">
      <w:pPr>
        <w:spacing w:after="0" w:line="240" w:lineRule="auto"/>
        <w:jc w:val="center"/>
        <w:rPr>
          <w:rFonts w:ascii="Times New Roman" w:eastAsia="Times New Roman" w:hAnsi="Times New Roman" w:cs="Times New Roman"/>
          <w:b/>
          <w:bCs/>
          <w:color w:val="000000"/>
          <w:lang w:eastAsia="ru-RU"/>
        </w:rPr>
      </w:pPr>
    </w:p>
    <w:p w:rsidR="000E52CD" w:rsidRDefault="000E52CD" w:rsidP="003014F4">
      <w:pPr>
        <w:spacing w:after="0" w:line="240" w:lineRule="auto"/>
        <w:jc w:val="center"/>
        <w:rPr>
          <w:rFonts w:ascii="Times New Roman" w:eastAsia="Times New Roman" w:hAnsi="Times New Roman" w:cs="Times New Roman"/>
          <w:b/>
          <w:bCs/>
          <w:color w:val="000000"/>
          <w:lang w:eastAsia="ru-RU"/>
        </w:rPr>
      </w:pPr>
    </w:p>
    <w:p w:rsidR="000E52CD" w:rsidRDefault="000E52CD" w:rsidP="003014F4">
      <w:pPr>
        <w:spacing w:after="0" w:line="240" w:lineRule="auto"/>
        <w:jc w:val="center"/>
        <w:rPr>
          <w:rFonts w:ascii="Times New Roman" w:eastAsia="Times New Roman" w:hAnsi="Times New Roman" w:cs="Times New Roman"/>
          <w:b/>
          <w:bCs/>
          <w:color w:val="000000"/>
          <w:lang w:eastAsia="ru-RU"/>
        </w:rPr>
      </w:pPr>
    </w:p>
    <w:p w:rsidR="000E52CD" w:rsidRDefault="000E52CD" w:rsidP="003014F4">
      <w:pPr>
        <w:spacing w:after="0" w:line="240" w:lineRule="auto"/>
        <w:jc w:val="center"/>
        <w:rPr>
          <w:rFonts w:ascii="Times New Roman" w:eastAsia="Times New Roman" w:hAnsi="Times New Roman" w:cs="Times New Roman"/>
          <w:b/>
          <w:bCs/>
          <w:color w:val="000000"/>
          <w:lang w:eastAsia="ru-RU"/>
        </w:rPr>
      </w:pPr>
    </w:p>
    <w:p w:rsidR="000E52CD" w:rsidRDefault="000E52CD" w:rsidP="003014F4">
      <w:pPr>
        <w:spacing w:after="0" w:line="240" w:lineRule="auto"/>
        <w:jc w:val="center"/>
        <w:rPr>
          <w:rFonts w:ascii="Times New Roman" w:eastAsia="Times New Roman" w:hAnsi="Times New Roman" w:cs="Times New Roman"/>
          <w:b/>
          <w:bCs/>
          <w:color w:val="000000"/>
          <w:lang w:eastAsia="ru-RU"/>
        </w:rPr>
      </w:pPr>
    </w:p>
    <w:tbl>
      <w:tblPr>
        <w:tblpPr w:leftFromText="180" w:rightFromText="180" w:vertAnchor="text" w:horzAnchor="margin" w:tblpXSpec="center" w:tblpY="124"/>
        <w:tblW w:w="13248" w:type="dxa"/>
        <w:tblCellMar>
          <w:left w:w="0" w:type="dxa"/>
          <w:right w:w="0" w:type="dxa"/>
        </w:tblCellMar>
        <w:tblLook w:val="04A0" w:firstRow="1" w:lastRow="0" w:firstColumn="1" w:lastColumn="0" w:noHBand="0" w:noVBand="1"/>
      </w:tblPr>
      <w:tblGrid>
        <w:gridCol w:w="1418"/>
        <w:gridCol w:w="10443"/>
        <w:gridCol w:w="1387"/>
      </w:tblGrid>
      <w:tr w:rsidR="000E52CD" w:rsidRPr="003014F4" w:rsidTr="000E52CD">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w:t>
            </w:r>
          </w:p>
        </w:tc>
        <w:tc>
          <w:tcPr>
            <w:tcW w:w="10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                                            Тема</w:t>
            </w: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Дата</w:t>
            </w:r>
          </w:p>
        </w:tc>
      </w:tr>
      <w:tr w:rsidR="000E52CD" w:rsidRPr="003014F4" w:rsidTr="000E52CD">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1</w:t>
            </w:r>
          </w:p>
        </w:tc>
        <w:tc>
          <w:tcPr>
            <w:tcW w:w="10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 «Получение мигательного рефлекса и его торможения»</w:t>
            </w: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сентябрь</w:t>
            </w:r>
          </w:p>
        </w:tc>
      </w:tr>
      <w:tr w:rsidR="000E52CD" w:rsidRPr="003014F4" w:rsidTr="000E52CD">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2,3,4</w:t>
            </w:r>
          </w:p>
        </w:tc>
        <w:tc>
          <w:tcPr>
            <w:tcW w:w="10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 «Роль плечевого пояса в движении руки; функции костей предплечья при повороте кисти; утомление при статической и динамической  работе»</w:t>
            </w: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октябрь</w:t>
            </w:r>
          </w:p>
        </w:tc>
      </w:tr>
      <w:tr w:rsidR="000E52CD" w:rsidRPr="003014F4" w:rsidTr="000E52CD">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5,6</w:t>
            </w:r>
          </w:p>
        </w:tc>
        <w:tc>
          <w:tcPr>
            <w:tcW w:w="10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«Определение нарушений осанки и плоскостопия; функции основных мышечных групп»</w:t>
            </w: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октябрь</w:t>
            </w:r>
          </w:p>
        </w:tc>
      </w:tr>
      <w:tr w:rsidR="000E52CD" w:rsidRPr="003014F4" w:rsidTr="000E52CD">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7</w:t>
            </w:r>
          </w:p>
        </w:tc>
        <w:tc>
          <w:tcPr>
            <w:tcW w:w="10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both"/>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 «Изменения в тканях при перетяжках, затрудняющих кровоснабжение»</w:t>
            </w: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ноябрь</w:t>
            </w:r>
          </w:p>
        </w:tc>
      </w:tr>
      <w:tr w:rsidR="000E52CD" w:rsidRPr="003014F4" w:rsidTr="000E52CD">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8,9</w:t>
            </w:r>
          </w:p>
        </w:tc>
        <w:tc>
          <w:tcPr>
            <w:tcW w:w="10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both"/>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 «Опыты, выявляющие природу пульса; определение скорости кровотока в сосудах ногтевого ложа»»</w:t>
            </w: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ноябрь</w:t>
            </w:r>
          </w:p>
        </w:tc>
      </w:tr>
      <w:tr w:rsidR="000E52CD" w:rsidRPr="003014F4" w:rsidTr="000E52CD">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10</w:t>
            </w:r>
          </w:p>
        </w:tc>
        <w:tc>
          <w:tcPr>
            <w:tcW w:w="10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both"/>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«Реакция сердечно – сосудистой системы на дозированную нагрузку»</w:t>
            </w: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ноябрь</w:t>
            </w:r>
          </w:p>
        </w:tc>
      </w:tr>
      <w:tr w:rsidR="000E52CD" w:rsidRPr="003014F4" w:rsidTr="000E52CD">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11,12</w:t>
            </w:r>
          </w:p>
        </w:tc>
        <w:tc>
          <w:tcPr>
            <w:tcW w:w="10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both"/>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 «Определение обхвата грудной клетки. Определение запыленности воздуха в зимнее время»</w:t>
            </w: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Декабрь</w:t>
            </w:r>
          </w:p>
        </w:tc>
      </w:tr>
      <w:tr w:rsidR="000E52CD" w:rsidRPr="003014F4" w:rsidTr="000E52CD">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ind w:left="-136" w:firstLine="136"/>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13    </w:t>
            </w:r>
          </w:p>
        </w:tc>
        <w:tc>
          <w:tcPr>
            <w:tcW w:w="10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 «Наблюдение за  подъемом  гортани при глотании, функцией надгортанника  и нёбного  язычка.»</w:t>
            </w: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Декабрь</w:t>
            </w:r>
          </w:p>
        </w:tc>
      </w:tr>
      <w:tr w:rsidR="000E52CD" w:rsidRPr="003014F4" w:rsidTr="000E52CD">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ind w:left="-124" w:hanging="14"/>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14</w:t>
            </w:r>
          </w:p>
        </w:tc>
        <w:tc>
          <w:tcPr>
            <w:tcW w:w="10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both"/>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 «Определение  жирности кожи с помощью бумажной салфетки.»</w:t>
            </w: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февраль</w:t>
            </w:r>
          </w:p>
        </w:tc>
      </w:tr>
      <w:tr w:rsidR="000E52CD" w:rsidRPr="003014F4" w:rsidTr="000E52CD">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15,16</w:t>
            </w:r>
          </w:p>
        </w:tc>
        <w:tc>
          <w:tcPr>
            <w:tcW w:w="10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Default="000E52CD" w:rsidP="000E52CD">
            <w:pPr>
              <w:spacing w:after="0" w:line="240" w:lineRule="auto"/>
              <w:jc w:val="both"/>
              <w:rPr>
                <w:rFonts w:ascii="Times New Roman" w:eastAsia="Times New Roman" w:hAnsi="Times New Roman" w:cs="Times New Roman"/>
                <w:color w:val="000000"/>
                <w:lang w:eastAsia="ru-RU"/>
              </w:rPr>
            </w:pPr>
            <w:r w:rsidRPr="003014F4">
              <w:rPr>
                <w:rFonts w:ascii="Times New Roman" w:eastAsia="Times New Roman" w:hAnsi="Times New Roman" w:cs="Times New Roman"/>
                <w:color w:val="000000"/>
                <w:lang w:eastAsia="ru-RU"/>
              </w:rPr>
              <w:t xml:space="preserve"> «Выяснение действия прямых и обратных связей. Вегетативные сосудистые рефлексы при </w:t>
            </w:r>
          </w:p>
          <w:p w:rsidR="000E52CD" w:rsidRPr="003014F4" w:rsidRDefault="000E52CD" w:rsidP="000E52CD">
            <w:pPr>
              <w:spacing w:after="0" w:line="240" w:lineRule="auto"/>
              <w:jc w:val="both"/>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lastRenderedPageBreak/>
              <w:t>штриховом раздражении кожи»</w:t>
            </w: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lastRenderedPageBreak/>
              <w:t>март</w:t>
            </w:r>
          </w:p>
        </w:tc>
      </w:tr>
      <w:tr w:rsidR="000E52CD" w:rsidRPr="003014F4" w:rsidTr="000E52CD">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lastRenderedPageBreak/>
              <w:t>17,18,19</w:t>
            </w:r>
          </w:p>
        </w:tc>
        <w:tc>
          <w:tcPr>
            <w:tcW w:w="10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 «Выявление функции зрачка и хрусталика. Обнаружение слепого пятна. Восприятие  цветоощущений колбочками и отсутствие его при палочковом зрении»</w:t>
            </w: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март</w:t>
            </w:r>
          </w:p>
        </w:tc>
      </w:tr>
      <w:tr w:rsidR="000E52CD" w:rsidRPr="003014F4" w:rsidTr="000E52CD">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20</w:t>
            </w:r>
          </w:p>
        </w:tc>
        <w:tc>
          <w:tcPr>
            <w:tcW w:w="10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both"/>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 «Тренировка наблюдательности; иллюзии зрения»</w:t>
            </w: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апрель</w:t>
            </w:r>
          </w:p>
        </w:tc>
      </w:tr>
      <w:tr w:rsidR="000E52CD" w:rsidRPr="003014F4" w:rsidTr="000E52CD">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rPr>
                <w:rFonts w:ascii="Arial" w:eastAsia="Times New Roman" w:hAnsi="Arial" w:cs="Arial"/>
                <w:color w:val="000000"/>
                <w:lang w:eastAsia="ru-RU"/>
              </w:rPr>
            </w:pPr>
          </w:p>
        </w:tc>
        <w:tc>
          <w:tcPr>
            <w:tcW w:w="10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jc w:val="both"/>
              <w:rPr>
                <w:rFonts w:ascii="Arial" w:eastAsia="Times New Roman" w:hAnsi="Arial" w:cs="Arial"/>
                <w:color w:val="000000"/>
                <w:lang w:eastAsia="ru-RU"/>
              </w:rPr>
            </w:pPr>
            <w:r w:rsidRPr="003014F4">
              <w:rPr>
                <w:rFonts w:ascii="Times New Roman" w:eastAsia="Times New Roman" w:hAnsi="Times New Roman" w:cs="Times New Roman"/>
                <w:color w:val="000000"/>
                <w:lang w:eastAsia="ru-RU"/>
              </w:rPr>
              <w:t>                                       Итого:       П/р – 20    </w:t>
            </w:r>
          </w:p>
        </w:tc>
        <w:tc>
          <w:tcPr>
            <w:tcW w:w="13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52CD" w:rsidRPr="003014F4" w:rsidRDefault="000E52CD" w:rsidP="000E52CD">
            <w:pPr>
              <w:spacing w:after="0" w:line="240" w:lineRule="auto"/>
              <w:rPr>
                <w:rFonts w:ascii="Arial" w:eastAsia="Times New Roman" w:hAnsi="Arial" w:cs="Arial"/>
                <w:color w:val="000000"/>
                <w:lang w:eastAsia="ru-RU"/>
              </w:rPr>
            </w:pPr>
          </w:p>
        </w:tc>
      </w:tr>
    </w:tbl>
    <w:p w:rsidR="0068317A" w:rsidRPr="003014F4" w:rsidRDefault="0068317A" w:rsidP="003014F4">
      <w:pPr>
        <w:spacing w:after="0" w:line="240" w:lineRule="auto"/>
        <w:jc w:val="center"/>
        <w:rPr>
          <w:rFonts w:ascii="Arial" w:eastAsia="Times New Roman" w:hAnsi="Arial" w:cs="Arial"/>
          <w:color w:val="000000"/>
          <w:lang w:eastAsia="ru-RU"/>
        </w:rPr>
      </w:pPr>
    </w:p>
    <w:p w:rsidR="0068317A" w:rsidRDefault="0068317A" w:rsidP="003014F4">
      <w:pPr>
        <w:spacing w:after="0" w:line="240" w:lineRule="auto"/>
        <w:jc w:val="center"/>
        <w:rPr>
          <w:rFonts w:ascii="Times New Roman" w:eastAsia="Times New Roman" w:hAnsi="Times New Roman" w:cs="Times New Roman"/>
          <w:b/>
          <w:bCs/>
          <w:color w:val="000000"/>
          <w:lang w:eastAsia="ru-RU"/>
        </w:rPr>
      </w:pPr>
      <w:bookmarkStart w:id="3" w:name="553395a9ad2f63762550d031eb03a4bb7282700e"/>
      <w:bookmarkStart w:id="4" w:name="1"/>
      <w:bookmarkEnd w:id="3"/>
      <w:bookmarkEnd w:id="4"/>
    </w:p>
    <w:p w:rsidR="0068317A" w:rsidRDefault="0068317A" w:rsidP="003014F4">
      <w:pPr>
        <w:spacing w:after="0" w:line="240" w:lineRule="auto"/>
        <w:jc w:val="center"/>
        <w:rPr>
          <w:rFonts w:ascii="Times New Roman" w:eastAsia="Times New Roman" w:hAnsi="Times New Roman" w:cs="Times New Roman"/>
          <w:b/>
          <w:bCs/>
          <w:color w:val="000000"/>
          <w:lang w:eastAsia="ru-RU"/>
        </w:rPr>
      </w:pPr>
    </w:p>
    <w:p w:rsidR="003014F4" w:rsidRDefault="003014F4" w:rsidP="003014F4">
      <w:pPr>
        <w:spacing w:after="0" w:line="240" w:lineRule="auto"/>
        <w:jc w:val="center"/>
        <w:rPr>
          <w:rFonts w:ascii="Times New Roman" w:eastAsia="Times New Roman" w:hAnsi="Times New Roman" w:cs="Times New Roman"/>
          <w:b/>
          <w:bCs/>
          <w:color w:val="000000"/>
          <w:lang w:eastAsia="ru-RU"/>
        </w:rPr>
      </w:pPr>
      <w:r w:rsidRPr="003014F4">
        <w:rPr>
          <w:rFonts w:ascii="Times New Roman" w:eastAsia="Times New Roman" w:hAnsi="Times New Roman" w:cs="Times New Roman"/>
          <w:b/>
          <w:bCs/>
          <w:color w:val="000000"/>
          <w:lang w:eastAsia="ru-RU"/>
        </w:rPr>
        <w:t>П</w:t>
      </w:r>
    </w:p>
    <w:p w:rsidR="0068317A" w:rsidRPr="003014F4" w:rsidRDefault="0068317A" w:rsidP="003014F4">
      <w:pPr>
        <w:spacing w:after="0" w:line="240" w:lineRule="auto"/>
        <w:jc w:val="center"/>
        <w:rPr>
          <w:rFonts w:ascii="Arial" w:eastAsia="Times New Roman" w:hAnsi="Arial" w:cs="Arial"/>
          <w:color w:val="000000"/>
          <w:lang w:eastAsia="ru-RU"/>
        </w:rPr>
      </w:pPr>
    </w:p>
    <w:p w:rsidR="0068317A" w:rsidRDefault="0068317A" w:rsidP="003014F4">
      <w:pPr>
        <w:spacing w:after="0" w:line="240" w:lineRule="auto"/>
        <w:rPr>
          <w:rFonts w:ascii="Times New Roman" w:eastAsia="Times New Roman" w:hAnsi="Times New Roman" w:cs="Times New Roman"/>
          <w:b/>
          <w:bCs/>
          <w:color w:val="000000"/>
          <w:lang w:eastAsia="ru-RU"/>
        </w:rPr>
      </w:pPr>
      <w:bookmarkStart w:id="5" w:name="ff6954436df66e6dee0a276ef36438ef962d703a"/>
      <w:bookmarkStart w:id="6" w:name="2"/>
      <w:bookmarkEnd w:id="5"/>
      <w:bookmarkEnd w:id="6"/>
    </w:p>
    <w:p w:rsidR="0068317A" w:rsidRPr="003014F4" w:rsidRDefault="0068317A" w:rsidP="003014F4">
      <w:pPr>
        <w:spacing w:after="0" w:line="240" w:lineRule="auto"/>
        <w:rPr>
          <w:rFonts w:ascii="Arial" w:eastAsia="Times New Roman" w:hAnsi="Arial" w:cs="Arial"/>
          <w:color w:val="000000"/>
          <w:lang w:eastAsia="ru-RU"/>
        </w:rPr>
      </w:pPr>
    </w:p>
    <w:p w:rsidR="007A1194" w:rsidRDefault="007A1194" w:rsidP="0019570E">
      <w:pPr>
        <w:spacing w:after="0" w:line="240" w:lineRule="auto"/>
        <w:jc w:val="right"/>
        <w:rPr>
          <w:rFonts w:ascii="Times New Roman" w:eastAsia="Times New Roman" w:hAnsi="Times New Roman" w:cs="Times New Roman"/>
          <w:b/>
          <w:bCs/>
          <w:color w:val="000000"/>
          <w:sz w:val="28"/>
          <w:szCs w:val="28"/>
          <w:u w:val="single"/>
          <w:lang w:eastAsia="ru-RU"/>
        </w:rPr>
      </w:pPr>
      <w:bookmarkStart w:id="7" w:name="27713d72baa175e0d9821cd0fb8060893c75db64"/>
      <w:bookmarkStart w:id="8" w:name="3"/>
      <w:bookmarkEnd w:id="7"/>
      <w:bookmarkEnd w:id="8"/>
    </w:p>
    <w:p w:rsidR="00FC1BB4" w:rsidRDefault="00FC1BB4" w:rsidP="0019570E">
      <w:pPr>
        <w:pStyle w:val="c14"/>
        <w:shd w:val="clear" w:color="auto" w:fill="FFFFFF"/>
        <w:spacing w:before="0" w:beforeAutospacing="0" w:after="0" w:afterAutospacing="0"/>
        <w:jc w:val="center"/>
        <w:rPr>
          <w:rFonts w:ascii="Arial" w:hAnsi="Arial" w:cs="Arial"/>
          <w:color w:val="000000"/>
          <w:sz w:val="22"/>
          <w:szCs w:val="22"/>
        </w:rPr>
      </w:pPr>
      <w:r>
        <w:rPr>
          <w:b/>
          <w:bCs/>
          <w:color w:val="000000"/>
          <w:sz w:val="22"/>
          <w:szCs w:val="22"/>
        </w:rPr>
        <w:br/>
      </w:r>
      <w:r>
        <w:rPr>
          <w:rStyle w:val="c18"/>
          <w:b/>
          <w:bCs/>
          <w:color w:val="000000"/>
          <w:sz w:val="22"/>
          <w:szCs w:val="22"/>
        </w:rPr>
        <w:t>Информационно – методическое обеспечение</w:t>
      </w:r>
    </w:p>
    <w:p w:rsidR="00FC1BB4" w:rsidRDefault="00FC1BB4" w:rsidP="00FC1BB4">
      <w:pPr>
        <w:pStyle w:val="c17"/>
        <w:shd w:val="clear" w:color="auto" w:fill="FFFFFF"/>
        <w:spacing w:before="0" w:beforeAutospacing="0" w:after="0" w:afterAutospacing="0"/>
        <w:rPr>
          <w:rFonts w:ascii="Arial" w:hAnsi="Arial" w:cs="Arial"/>
          <w:color w:val="000000"/>
          <w:sz w:val="22"/>
          <w:szCs w:val="22"/>
        </w:rPr>
      </w:pPr>
      <w:r>
        <w:rPr>
          <w:rStyle w:val="c18"/>
          <w:b/>
          <w:bCs/>
          <w:color w:val="000000"/>
          <w:sz w:val="22"/>
          <w:szCs w:val="22"/>
        </w:rPr>
        <w:t>Основная литература: </w:t>
      </w:r>
      <w:r>
        <w:rPr>
          <w:rStyle w:val="c4"/>
          <w:color w:val="000000"/>
          <w:sz w:val="22"/>
          <w:szCs w:val="22"/>
        </w:rPr>
        <w:t> </w:t>
      </w:r>
    </w:p>
    <w:p w:rsidR="00FC1BB4" w:rsidRDefault="00FC1BB4" w:rsidP="00FC1BB4">
      <w:pPr>
        <w:pStyle w:val="c17"/>
        <w:shd w:val="clear" w:color="auto" w:fill="FFFFFF"/>
        <w:spacing w:before="0" w:beforeAutospacing="0" w:after="0" w:afterAutospacing="0"/>
        <w:jc w:val="both"/>
        <w:rPr>
          <w:rFonts w:ascii="Arial" w:hAnsi="Arial" w:cs="Arial"/>
          <w:color w:val="000000"/>
          <w:sz w:val="22"/>
          <w:szCs w:val="22"/>
        </w:rPr>
      </w:pPr>
      <w:r>
        <w:rPr>
          <w:rStyle w:val="c4"/>
          <w:color w:val="000000"/>
          <w:sz w:val="22"/>
          <w:szCs w:val="22"/>
        </w:rPr>
        <w:t xml:space="preserve">1. Учебник «Человек» Автор: А.Г. </w:t>
      </w:r>
      <w:proofErr w:type="spellStart"/>
      <w:r>
        <w:rPr>
          <w:rStyle w:val="c4"/>
          <w:color w:val="000000"/>
          <w:sz w:val="22"/>
          <w:szCs w:val="22"/>
        </w:rPr>
        <w:t>Драгомилов</w:t>
      </w:r>
      <w:proofErr w:type="spellEnd"/>
      <w:r>
        <w:rPr>
          <w:rStyle w:val="c4"/>
          <w:color w:val="000000"/>
          <w:sz w:val="22"/>
          <w:szCs w:val="22"/>
        </w:rPr>
        <w:t xml:space="preserve">, Р.Д. Маш. Издательство: </w:t>
      </w:r>
      <w:proofErr w:type="spellStart"/>
      <w:r>
        <w:rPr>
          <w:rStyle w:val="c4"/>
          <w:color w:val="000000"/>
          <w:sz w:val="22"/>
          <w:szCs w:val="22"/>
        </w:rPr>
        <w:t>Вентана</w:t>
      </w:r>
      <w:proofErr w:type="spellEnd"/>
      <w:r>
        <w:rPr>
          <w:rStyle w:val="c4"/>
          <w:color w:val="000000"/>
          <w:sz w:val="22"/>
          <w:szCs w:val="22"/>
        </w:rPr>
        <w:t>- Граф Год изд:2011</w:t>
      </w:r>
    </w:p>
    <w:p w:rsidR="00FC1BB4" w:rsidRDefault="00FC1BB4" w:rsidP="00FC1BB4">
      <w:pPr>
        <w:pStyle w:val="c17"/>
        <w:shd w:val="clear" w:color="auto" w:fill="FFFFFF"/>
        <w:spacing w:before="0" w:beforeAutospacing="0" w:after="0" w:afterAutospacing="0"/>
        <w:jc w:val="both"/>
        <w:rPr>
          <w:rFonts w:ascii="Arial" w:hAnsi="Arial" w:cs="Arial"/>
          <w:color w:val="000000"/>
          <w:sz w:val="22"/>
          <w:szCs w:val="22"/>
        </w:rPr>
      </w:pPr>
      <w:r>
        <w:rPr>
          <w:rStyle w:val="c4"/>
          <w:color w:val="000000"/>
          <w:sz w:val="22"/>
          <w:szCs w:val="22"/>
        </w:rPr>
        <w:t xml:space="preserve">2. Программ основного общего образования по биологии для 8 класса общеобразовательных учреждений, авторы А.Г. </w:t>
      </w:r>
      <w:proofErr w:type="spellStart"/>
      <w:r>
        <w:rPr>
          <w:rStyle w:val="c4"/>
          <w:color w:val="000000"/>
          <w:sz w:val="22"/>
          <w:szCs w:val="22"/>
        </w:rPr>
        <w:t>Драгомилов</w:t>
      </w:r>
      <w:proofErr w:type="spellEnd"/>
      <w:r>
        <w:rPr>
          <w:rStyle w:val="c4"/>
          <w:color w:val="000000"/>
          <w:sz w:val="22"/>
          <w:szCs w:val="22"/>
        </w:rPr>
        <w:t xml:space="preserve">, Р.Д. Маш. </w:t>
      </w:r>
      <w:proofErr w:type="gramStart"/>
      <w:r>
        <w:rPr>
          <w:rStyle w:val="c4"/>
          <w:color w:val="000000"/>
          <w:sz w:val="22"/>
          <w:szCs w:val="22"/>
        </w:rPr>
        <w:t>Издательство:  </w:t>
      </w:r>
      <w:proofErr w:type="spellStart"/>
      <w:r>
        <w:rPr>
          <w:rStyle w:val="c4"/>
          <w:color w:val="000000"/>
          <w:sz w:val="22"/>
          <w:szCs w:val="22"/>
        </w:rPr>
        <w:t>Вентана</w:t>
      </w:r>
      <w:proofErr w:type="spellEnd"/>
      <w:proofErr w:type="gramEnd"/>
      <w:r>
        <w:rPr>
          <w:rStyle w:val="c4"/>
          <w:color w:val="000000"/>
          <w:sz w:val="22"/>
          <w:szCs w:val="22"/>
        </w:rPr>
        <w:t>- Граф. Год издания: 2011</w:t>
      </w:r>
    </w:p>
    <w:p w:rsidR="00FC1BB4" w:rsidRDefault="00FC1BB4" w:rsidP="00FC1BB4">
      <w:pPr>
        <w:pStyle w:val="c17"/>
        <w:shd w:val="clear" w:color="auto" w:fill="FFFFFF"/>
        <w:spacing w:before="0" w:beforeAutospacing="0" w:after="0" w:afterAutospacing="0"/>
        <w:jc w:val="both"/>
        <w:rPr>
          <w:rFonts w:ascii="Arial" w:hAnsi="Arial" w:cs="Arial"/>
          <w:color w:val="000000"/>
          <w:sz w:val="22"/>
          <w:szCs w:val="22"/>
        </w:rPr>
      </w:pPr>
      <w:r>
        <w:rPr>
          <w:rStyle w:val="c4"/>
          <w:color w:val="000000"/>
          <w:sz w:val="22"/>
          <w:szCs w:val="22"/>
        </w:rPr>
        <w:t xml:space="preserve">3. «Биология. Человек» -поурочные планы по учебнику Р.Д. Маша, автор составители Г.В. </w:t>
      </w:r>
      <w:proofErr w:type="gramStart"/>
      <w:r>
        <w:rPr>
          <w:rStyle w:val="c4"/>
          <w:color w:val="000000"/>
          <w:sz w:val="22"/>
          <w:szCs w:val="22"/>
        </w:rPr>
        <w:t>Чередникова,  Издательство</w:t>
      </w:r>
      <w:proofErr w:type="gramEnd"/>
      <w:r>
        <w:rPr>
          <w:rStyle w:val="c4"/>
          <w:color w:val="000000"/>
          <w:sz w:val="22"/>
          <w:szCs w:val="22"/>
        </w:rPr>
        <w:t xml:space="preserve"> «Учитель», 2011г</w:t>
      </w:r>
    </w:p>
    <w:p w:rsidR="007A1194" w:rsidRPr="007A1194" w:rsidRDefault="007A1194" w:rsidP="007A1194">
      <w:pPr>
        <w:spacing w:after="0" w:line="240" w:lineRule="auto"/>
        <w:rPr>
          <w:rFonts w:ascii="Times New Roman" w:eastAsia="Times New Roman" w:hAnsi="Times New Roman" w:cs="Times New Roman"/>
          <w:b/>
          <w:bCs/>
          <w:color w:val="000000"/>
          <w:sz w:val="28"/>
          <w:szCs w:val="28"/>
          <w:u w:val="single"/>
          <w:lang w:eastAsia="ru-RU"/>
        </w:rPr>
      </w:pPr>
    </w:p>
    <w:p w:rsidR="00534F12" w:rsidRDefault="00534F12"/>
    <w:sectPr w:rsidR="00534F12" w:rsidSect="000E52CD">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048"/>
    <w:rsid w:val="00060E3B"/>
    <w:rsid w:val="000B7618"/>
    <w:rsid w:val="000E52CD"/>
    <w:rsid w:val="00167048"/>
    <w:rsid w:val="001916B8"/>
    <w:rsid w:val="0019570E"/>
    <w:rsid w:val="003014F4"/>
    <w:rsid w:val="00364707"/>
    <w:rsid w:val="0037388F"/>
    <w:rsid w:val="003D12B4"/>
    <w:rsid w:val="003E59A7"/>
    <w:rsid w:val="00402A83"/>
    <w:rsid w:val="004253A2"/>
    <w:rsid w:val="00534F12"/>
    <w:rsid w:val="005539E3"/>
    <w:rsid w:val="00595F5D"/>
    <w:rsid w:val="0068317A"/>
    <w:rsid w:val="00685F1C"/>
    <w:rsid w:val="006B76F1"/>
    <w:rsid w:val="006E17F2"/>
    <w:rsid w:val="006F77CB"/>
    <w:rsid w:val="007271A5"/>
    <w:rsid w:val="007A1194"/>
    <w:rsid w:val="00967008"/>
    <w:rsid w:val="009F7474"/>
    <w:rsid w:val="00C107A7"/>
    <w:rsid w:val="00C51E45"/>
    <w:rsid w:val="00C671C5"/>
    <w:rsid w:val="00CF1245"/>
    <w:rsid w:val="00D06677"/>
    <w:rsid w:val="00D77FF5"/>
    <w:rsid w:val="00E8226F"/>
    <w:rsid w:val="00FC1B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91892F-8A69-408D-A34D-718F7480D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5F1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A11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3014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3">
    <w:name w:val="c43"/>
    <w:basedOn w:val="a0"/>
    <w:rsid w:val="003014F4"/>
  </w:style>
  <w:style w:type="character" w:customStyle="1" w:styleId="c50">
    <w:name w:val="c50"/>
    <w:basedOn w:val="a0"/>
    <w:rsid w:val="003014F4"/>
  </w:style>
  <w:style w:type="paragraph" w:customStyle="1" w:styleId="c14">
    <w:name w:val="c14"/>
    <w:basedOn w:val="a"/>
    <w:rsid w:val="003014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014F4"/>
  </w:style>
  <w:style w:type="character" w:customStyle="1" w:styleId="c4">
    <w:name w:val="c4"/>
    <w:basedOn w:val="a0"/>
    <w:rsid w:val="003014F4"/>
  </w:style>
  <w:style w:type="character" w:customStyle="1" w:styleId="c18">
    <w:name w:val="c18"/>
    <w:basedOn w:val="a0"/>
    <w:rsid w:val="003014F4"/>
  </w:style>
  <w:style w:type="paragraph" w:customStyle="1" w:styleId="c0">
    <w:name w:val="c0"/>
    <w:basedOn w:val="a"/>
    <w:rsid w:val="003014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3014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4253A2"/>
    <w:pPr>
      <w:spacing w:after="200" w:line="276" w:lineRule="auto"/>
      <w:ind w:left="720"/>
      <w:contextualSpacing/>
    </w:pPr>
    <w:rPr>
      <w:rFonts w:eastAsiaTheme="minorEastAsia"/>
      <w:lang w:eastAsia="ru-RU"/>
    </w:rPr>
  </w:style>
  <w:style w:type="character" w:styleId="a5">
    <w:name w:val="Strong"/>
    <w:basedOn w:val="a0"/>
    <w:uiPriority w:val="22"/>
    <w:qFormat/>
    <w:rsid w:val="00C51E45"/>
    <w:rPr>
      <w:b/>
      <w:bCs/>
    </w:rPr>
  </w:style>
  <w:style w:type="character" w:styleId="a6">
    <w:name w:val="Emphasis"/>
    <w:basedOn w:val="a0"/>
    <w:uiPriority w:val="20"/>
    <w:qFormat/>
    <w:rsid w:val="00C51E4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43164">
      <w:bodyDiv w:val="1"/>
      <w:marLeft w:val="0"/>
      <w:marRight w:val="0"/>
      <w:marTop w:val="0"/>
      <w:marBottom w:val="0"/>
      <w:divBdr>
        <w:top w:val="none" w:sz="0" w:space="0" w:color="auto"/>
        <w:left w:val="none" w:sz="0" w:space="0" w:color="auto"/>
        <w:bottom w:val="none" w:sz="0" w:space="0" w:color="auto"/>
        <w:right w:val="none" w:sz="0" w:space="0" w:color="auto"/>
      </w:divBdr>
    </w:div>
    <w:div w:id="288707706">
      <w:bodyDiv w:val="1"/>
      <w:marLeft w:val="0"/>
      <w:marRight w:val="0"/>
      <w:marTop w:val="0"/>
      <w:marBottom w:val="0"/>
      <w:divBdr>
        <w:top w:val="none" w:sz="0" w:space="0" w:color="auto"/>
        <w:left w:val="none" w:sz="0" w:space="0" w:color="auto"/>
        <w:bottom w:val="none" w:sz="0" w:space="0" w:color="auto"/>
        <w:right w:val="none" w:sz="0" w:space="0" w:color="auto"/>
      </w:divBdr>
    </w:div>
    <w:div w:id="366688749">
      <w:bodyDiv w:val="1"/>
      <w:marLeft w:val="0"/>
      <w:marRight w:val="0"/>
      <w:marTop w:val="0"/>
      <w:marBottom w:val="0"/>
      <w:divBdr>
        <w:top w:val="none" w:sz="0" w:space="0" w:color="auto"/>
        <w:left w:val="none" w:sz="0" w:space="0" w:color="auto"/>
        <w:bottom w:val="none" w:sz="0" w:space="0" w:color="auto"/>
        <w:right w:val="none" w:sz="0" w:space="0" w:color="auto"/>
      </w:divBdr>
    </w:div>
    <w:div w:id="777067289">
      <w:bodyDiv w:val="1"/>
      <w:marLeft w:val="0"/>
      <w:marRight w:val="0"/>
      <w:marTop w:val="0"/>
      <w:marBottom w:val="0"/>
      <w:divBdr>
        <w:top w:val="none" w:sz="0" w:space="0" w:color="auto"/>
        <w:left w:val="none" w:sz="0" w:space="0" w:color="auto"/>
        <w:bottom w:val="none" w:sz="0" w:space="0" w:color="auto"/>
        <w:right w:val="none" w:sz="0" w:space="0" w:color="auto"/>
      </w:divBdr>
    </w:div>
    <w:div w:id="785008117">
      <w:bodyDiv w:val="1"/>
      <w:marLeft w:val="0"/>
      <w:marRight w:val="0"/>
      <w:marTop w:val="0"/>
      <w:marBottom w:val="0"/>
      <w:divBdr>
        <w:top w:val="none" w:sz="0" w:space="0" w:color="auto"/>
        <w:left w:val="none" w:sz="0" w:space="0" w:color="auto"/>
        <w:bottom w:val="none" w:sz="0" w:space="0" w:color="auto"/>
        <w:right w:val="none" w:sz="0" w:space="0" w:color="auto"/>
      </w:divBdr>
    </w:div>
    <w:div w:id="813254567">
      <w:bodyDiv w:val="1"/>
      <w:marLeft w:val="0"/>
      <w:marRight w:val="0"/>
      <w:marTop w:val="0"/>
      <w:marBottom w:val="0"/>
      <w:divBdr>
        <w:top w:val="none" w:sz="0" w:space="0" w:color="auto"/>
        <w:left w:val="none" w:sz="0" w:space="0" w:color="auto"/>
        <w:bottom w:val="none" w:sz="0" w:space="0" w:color="auto"/>
        <w:right w:val="none" w:sz="0" w:space="0" w:color="auto"/>
      </w:divBdr>
    </w:div>
    <w:div w:id="1029644127">
      <w:bodyDiv w:val="1"/>
      <w:marLeft w:val="0"/>
      <w:marRight w:val="0"/>
      <w:marTop w:val="0"/>
      <w:marBottom w:val="0"/>
      <w:divBdr>
        <w:top w:val="none" w:sz="0" w:space="0" w:color="auto"/>
        <w:left w:val="none" w:sz="0" w:space="0" w:color="auto"/>
        <w:bottom w:val="none" w:sz="0" w:space="0" w:color="auto"/>
        <w:right w:val="none" w:sz="0" w:space="0" w:color="auto"/>
      </w:divBdr>
    </w:div>
    <w:div w:id="1145781145">
      <w:bodyDiv w:val="1"/>
      <w:marLeft w:val="0"/>
      <w:marRight w:val="0"/>
      <w:marTop w:val="0"/>
      <w:marBottom w:val="0"/>
      <w:divBdr>
        <w:top w:val="none" w:sz="0" w:space="0" w:color="auto"/>
        <w:left w:val="none" w:sz="0" w:space="0" w:color="auto"/>
        <w:bottom w:val="none" w:sz="0" w:space="0" w:color="auto"/>
        <w:right w:val="none" w:sz="0" w:space="0" w:color="auto"/>
      </w:divBdr>
    </w:div>
    <w:div w:id="1573782286">
      <w:bodyDiv w:val="1"/>
      <w:marLeft w:val="0"/>
      <w:marRight w:val="0"/>
      <w:marTop w:val="0"/>
      <w:marBottom w:val="0"/>
      <w:divBdr>
        <w:top w:val="none" w:sz="0" w:space="0" w:color="auto"/>
        <w:left w:val="none" w:sz="0" w:space="0" w:color="auto"/>
        <w:bottom w:val="none" w:sz="0" w:space="0" w:color="auto"/>
        <w:right w:val="none" w:sz="0" w:space="0" w:color="auto"/>
      </w:divBdr>
    </w:div>
    <w:div w:id="1968318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234F1-097D-4AFD-9429-925665A3D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554</TotalTime>
  <Pages>28</Pages>
  <Words>7077</Words>
  <Characters>40342</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47325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Max Krasnov</cp:lastModifiedBy>
  <cp:revision>29</cp:revision>
  <cp:lastPrinted>2017-08-24T08:09:00Z</cp:lastPrinted>
  <dcterms:created xsi:type="dcterms:W3CDTF">2017-08-22T08:02:00Z</dcterms:created>
  <dcterms:modified xsi:type="dcterms:W3CDTF">2023-09-18T16:58:00Z</dcterms:modified>
</cp:coreProperties>
</file>