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6FAD" w:rsidRDefault="00CE6FAD" w:rsidP="007A5E27">
      <w:pPr>
        <w:widowControl w:val="0"/>
        <w:ind w:firstLine="700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EE6A9E" wp14:editId="7414C618">
            <wp:extent cx="5816600" cy="83331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084"/>
                    <a:stretch/>
                  </pic:blipFill>
                  <pic:spPr bwMode="auto">
                    <a:xfrm>
                      <a:off x="0" y="0"/>
                      <a:ext cx="5816600" cy="8333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6FAD" w:rsidRDefault="00CE6FAD" w:rsidP="007A5E27">
      <w:pPr>
        <w:widowControl w:val="0"/>
        <w:ind w:firstLine="700"/>
        <w:jc w:val="center"/>
        <w:rPr>
          <w:rFonts w:ascii="Times New Roman" w:hAnsi="Times New Roman"/>
          <w:b/>
          <w:sz w:val="28"/>
          <w:szCs w:val="28"/>
        </w:rPr>
      </w:pPr>
    </w:p>
    <w:p w:rsidR="00CE6FAD" w:rsidRDefault="00CE6FAD" w:rsidP="007A5E27">
      <w:pPr>
        <w:widowControl w:val="0"/>
        <w:ind w:firstLine="700"/>
        <w:jc w:val="center"/>
        <w:rPr>
          <w:rFonts w:ascii="Times New Roman" w:hAnsi="Times New Roman"/>
          <w:b/>
          <w:sz w:val="28"/>
          <w:szCs w:val="28"/>
        </w:rPr>
      </w:pPr>
    </w:p>
    <w:p w:rsidR="007A5E27" w:rsidRPr="007A5E27" w:rsidRDefault="007A5E27" w:rsidP="007A5E27">
      <w:pPr>
        <w:widowControl w:val="0"/>
        <w:ind w:firstLine="700"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  <w:r w:rsidRPr="007A5E27">
        <w:rPr>
          <w:rFonts w:ascii="Times New Roman" w:hAnsi="Times New Roman"/>
          <w:b/>
          <w:sz w:val="28"/>
          <w:szCs w:val="28"/>
        </w:rPr>
        <w:lastRenderedPageBreak/>
        <w:t>Пояснительная записка</w:t>
      </w:r>
    </w:p>
    <w:p w:rsidR="007A5E27" w:rsidRPr="007A5E27" w:rsidRDefault="007A5E27" w:rsidP="007A5E27">
      <w:pPr>
        <w:spacing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7A5E27">
        <w:rPr>
          <w:rFonts w:ascii="Times New Roman" w:hAnsi="Times New Roman"/>
          <w:bCs/>
          <w:sz w:val="28"/>
          <w:szCs w:val="28"/>
        </w:rPr>
        <w:t>Рабочая программа составлена на основе примерной программы основного общего обра</w:t>
      </w:r>
      <w:r w:rsidR="00325887">
        <w:rPr>
          <w:rFonts w:ascii="Times New Roman" w:hAnsi="Times New Roman"/>
          <w:bCs/>
          <w:sz w:val="28"/>
          <w:szCs w:val="28"/>
        </w:rPr>
        <w:t xml:space="preserve">зования по математике к </w:t>
      </w:r>
      <w:proofErr w:type="gramStart"/>
      <w:r w:rsidR="00325887">
        <w:rPr>
          <w:rFonts w:ascii="Times New Roman" w:hAnsi="Times New Roman"/>
          <w:bCs/>
          <w:sz w:val="28"/>
          <w:szCs w:val="28"/>
        </w:rPr>
        <w:t xml:space="preserve">учебникам: </w:t>
      </w:r>
      <w:r w:rsidRPr="007A5E27">
        <w:rPr>
          <w:rFonts w:ascii="Times New Roman" w:hAnsi="Times New Roman"/>
          <w:bCs/>
          <w:sz w:val="28"/>
          <w:szCs w:val="28"/>
        </w:rPr>
        <w:t xml:space="preserve"> «</w:t>
      </w:r>
      <w:proofErr w:type="gramEnd"/>
      <w:r w:rsidRPr="007A5E27">
        <w:rPr>
          <w:rFonts w:ascii="Times New Roman" w:hAnsi="Times New Roman"/>
          <w:iCs/>
          <w:sz w:val="28"/>
          <w:szCs w:val="28"/>
        </w:rPr>
        <w:t xml:space="preserve">Алгебра </w:t>
      </w:r>
      <w:r w:rsidR="004B7066">
        <w:rPr>
          <w:rFonts w:ascii="Times New Roman" w:hAnsi="Times New Roman"/>
          <w:iCs/>
          <w:sz w:val="28"/>
          <w:szCs w:val="28"/>
        </w:rPr>
        <w:t>и начала анализа.10</w:t>
      </w:r>
      <w:r w:rsidRPr="007A5E27">
        <w:rPr>
          <w:rFonts w:ascii="Times New Roman" w:hAnsi="Times New Roman"/>
          <w:iCs/>
          <w:sz w:val="28"/>
          <w:szCs w:val="28"/>
        </w:rPr>
        <w:t xml:space="preserve"> класс: учеб. для учащихся </w:t>
      </w:r>
      <w:proofErr w:type="spellStart"/>
      <w:r w:rsidRPr="007A5E27">
        <w:rPr>
          <w:rFonts w:ascii="Times New Roman" w:hAnsi="Times New Roman"/>
          <w:iCs/>
          <w:sz w:val="28"/>
          <w:szCs w:val="28"/>
        </w:rPr>
        <w:t>общеобразоват</w:t>
      </w:r>
      <w:proofErr w:type="spellEnd"/>
      <w:r w:rsidRPr="007A5E27">
        <w:rPr>
          <w:rFonts w:ascii="Times New Roman" w:hAnsi="Times New Roman"/>
          <w:iCs/>
          <w:sz w:val="28"/>
          <w:szCs w:val="28"/>
        </w:rPr>
        <w:t xml:space="preserve">. учреждений / Ю.М. Колягин, Ю.В. Сидоров, М.В. Ткачева и </w:t>
      </w:r>
      <w:proofErr w:type="spellStart"/>
      <w:r w:rsidRPr="007A5E27">
        <w:rPr>
          <w:rFonts w:ascii="Times New Roman" w:hAnsi="Times New Roman"/>
          <w:iCs/>
          <w:sz w:val="28"/>
          <w:szCs w:val="28"/>
        </w:rPr>
        <w:t>др</w:t>
      </w:r>
      <w:proofErr w:type="spellEnd"/>
      <w:r w:rsidRPr="007A5E27">
        <w:rPr>
          <w:rFonts w:ascii="Times New Roman" w:hAnsi="Times New Roman"/>
          <w:iCs/>
          <w:sz w:val="28"/>
          <w:szCs w:val="28"/>
        </w:rPr>
        <w:t>»</w:t>
      </w:r>
      <w:r w:rsidRPr="007A5E27">
        <w:rPr>
          <w:rFonts w:ascii="Times New Roman" w:hAnsi="Times New Roman"/>
          <w:bCs/>
          <w:sz w:val="28"/>
          <w:szCs w:val="28"/>
        </w:rPr>
        <w:t>,</w:t>
      </w:r>
      <w:r w:rsidR="00325887" w:rsidRPr="00325887">
        <w:t xml:space="preserve"> </w:t>
      </w:r>
      <w:r w:rsidR="00325887" w:rsidRPr="00325887">
        <w:rPr>
          <w:rFonts w:ascii="Times New Roman" w:hAnsi="Times New Roman"/>
          <w:bCs/>
          <w:sz w:val="28"/>
          <w:szCs w:val="28"/>
        </w:rPr>
        <w:t xml:space="preserve">«Геометрия, 10-11: учеб. для </w:t>
      </w:r>
      <w:proofErr w:type="spellStart"/>
      <w:r w:rsidR="00325887" w:rsidRPr="00325887">
        <w:rPr>
          <w:rFonts w:ascii="Times New Roman" w:hAnsi="Times New Roman"/>
          <w:bCs/>
          <w:sz w:val="28"/>
          <w:szCs w:val="28"/>
        </w:rPr>
        <w:t>общеобразоват</w:t>
      </w:r>
      <w:proofErr w:type="spellEnd"/>
      <w:r w:rsidR="00325887" w:rsidRPr="00325887">
        <w:rPr>
          <w:rFonts w:ascii="Times New Roman" w:hAnsi="Times New Roman"/>
          <w:bCs/>
          <w:sz w:val="28"/>
          <w:szCs w:val="28"/>
        </w:rPr>
        <w:t xml:space="preserve">. учреждений/ (Л.С. </w:t>
      </w:r>
      <w:proofErr w:type="spellStart"/>
      <w:r w:rsidR="00325887" w:rsidRPr="00325887">
        <w:rPr>
          <w:rFonts w:ascii="Times New Roman" w:hAnsi="Times New Roman"/>
          <w:bCs/>
          <w:sz w:val="28"/>
          <w:szCs w:val="28"/>
        </w:rPr>
        <w:t>Анатасян</w:t>
      </w:r>
      <w:proofErr w:type="spellEnd"/>
      <w:r w:rsidR="00325887" w:rsidRPr="00325887">
        <w:rPr>
          <w:rFonts w:ascii="Times New Roman" w:hAnsi="Times New Roman"/>
          <w:bCs/>
          <w:sz w:val="28"/>
          <w:szCs w:val="28"/>
        </w:rPr>
        <w:t>, В.Ф. Бутусов, С.Б. Кадомцев и др.)»</w:t>
      </w:r>
      <w:r w:rsidR="00325887">
        <w:rPr>
          <w:rFonts w:ascii="Times New Roman" w:hAnsi="Times New Roman"/>
          <w:bCs/>
          <w:sz w:val="28"/>
          <w:szCs w:val="28"/>
        </w:rPr>
        <w:t>,</w:t>
      </w:r>
      <w:r w:rsidRPr="007A5E27">
        <w:rPr>
          <w:rFonts w:ascii="Times New Roman" w:hAnsi="Times New Roman"/>
          <w:bCs/>
          <w:sz w:val="28"/>
          <w:szCs w:val="28"/>
        </w:rPr>
        <w:t xml:space="preserve"> с</w:t>
      </w:r>
      <w:r w:rsidRPr="007A5E27">
        <w:rPr>
          <w:rFonts w:ascii="Times New Roman" w:hAnsi="Times New Roman"/>
          <w:sz w:val="28"/>
          <w:szCs w:val="28"/>
        </w:rPr>
        <w:t xml:space="preserve"> учетом требований федерального компонента государственного стандарта основного общего образования по математике. Согласно базисному учебному плану общеобразовательной школы и рекомендации Министерства образования Российской Федерации выбрана данная учебная программа и учебно-методический комплект</w:t>
      </w:r>
      <w:r w:rsidRPr="007A5E27">
        <w:rPr>
          <w:rFonts w:ascii="Times New Roman" w:hAnsi="Times New Roman"/>
          <w:bCs/>
          <w:sz w:val="28"/>
          <w:szCs w:val="28"/>
        </w:rPr>
        <w:t xml:space="preserve">.  </w:t>
      </w:r>
    </w:p>
    <w:p w:rsidR="007A5E27" w:rsidRPr="007A5E27" w:rsidRDefault="007A5E27" w:rsidP="007A5E27">
      <w:pPr>
        <w:suppressAutoHyphens w:val="0"/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Место учебного предмета в учебном плане</w:t>
      </w:r>
    </w:p>
    <w:p w:rsidR="007A5E27" w:rsidRPr="007A5E27" w:rsidRDefault="007A5E27" w:rsidP="007A5E27">
      <w:pPr>
        <w:suppressAutoHyphens w:val="0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Тип программы</w:t>
      </w:r>
      <w:r w:rsidRPr="007A5E27">
        <w:rPr>
          <w:rFonts w:ascii="Times New Roman" w:eastAsia="Times New Roman" w:hAnsi="Times New Roman"/>
          <w:sz w:val="28"/>
          <w:szCs w:val="28"/>
          <w:lang w:eastAsia="ru-RU"/>
        </w:rPr>
        <w:t>: программа основного общего образования.</w:t>
      </w:r>
    </w:p>
    <w:p w:rsidR="007A5E27" w:rsidRPr="007A5E27" w:rsidRDefault="007A5E27" w:rsidP="007A5E27">
      <w:pPr>
        <w:suppressAutoHyphens w:val="0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Статус программы:</w:t>
      </w:r>
      <w:r w:rsidRPr="007A5E27">
        <w:rPr>
          <w:rFonts w:ascii="Times New Roman" w:eastAsia="Times New Roman" w:hAnsi="Times New Roman"/>
          <w:sz w:val="28"/>
          <w:szCs w:val="28"/>
          <w:lang w:eastAsia="ru-RU"/>
        </w:rPr>
        <w:t xml:space="preserve"> рабочая программа учебного предмета.</w:t>
      </w:r>
    </w:p>
    <w:p w:rsidR="007A5E27" w:rsidRPr="007A5E27" w:rsidRDefault="007A5E27" w:rsidP="007A5E27">
      <w:pPr>
        <w:suppressAutoHyphens w:val="0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r w:rsidRPr="007A5E27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Назначение программы:</w:t>
      </w:r>
    </w:p>
    <w:p w:rsidR="007A5E27" w:rsidRPr="007A5E27" w:rsidRDefault="007A5E27" w:rsidP="007A5E27">
      <w:pPr>
        <w:suppressAutoHyphens w:val="0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sz w:val="28"/>
          <w:szCs w:val="28"/>
          <w:lang w:eastAsia="ru-RU"/>
        </w:rPr>
        <w:t>- для обучающихся образовательная программа обеспечивает реализацию их права на информацию об образовательных услугах, права на выбор образовательных услуг и права на гарантию качества получаемых услуг;</w:t>
      </w:r>
    </w:p>
    <w:p w:rsidR="007A5E27" w:rsidRPr="007A5E27" w:rsidRDefault="007A5E27" w:rsidP="007A5E27">
      <w:pPr>
        <w:suppressAutoHyphens w:val="0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sz w:val="28"/>
          <w:szCs w:val="28"/>
          <w:lang w:eastAsia="ru-RU"/>
        </w:rPr>
        <w:t>- для педагогических работников программа определяет приоритеты в содержании образования и способствует интеграции и координации деятельности по реализации общего образования;</w:t>
      </w:r>
    </w:p>
    <w:p w:rsidR="007A5E27" w:rsidRPr="007A5E27" w:rsidRDefault="007A5E27" w:rsidP="007A5E27">
      <w:pPr>
        <w:suppressAutoHyphens w:val="0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sz w:val="28"/>
          <w:szCs w:val="28"/>
          <w:lang w:eastAsia="ru-RU"/>
        </w:rPr>
        <w:t>- для администрации программа является основанием для определения качества реализации общего образования.</w:t>
      </w:r>
    </w:p>
    <w:p w:rsidR="007A5E27" w:rsidRPr="007A5E27" w:rsidRDefault="007A5E27" w:rsidP="007A5E27">
      <w:pPr>
        <w:suppressAutoHyphens w:val="0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Категория обучающихся:</w:t>
      </w:r>
      <w:r w:rsidR="00950A13">
        <w:rPr>
          <w:rFonts w:ascii="Times New Roman" w:eastAsia="Times New Roman" w:hAnsi="Times New Roman"/>
          <w:sz w:val="28"/>
          <w:szCs w:val="28"/>
          <w:lang w:eastAsia="ru-RU"/>
        </w:rPr>
        <w:t xml:space="preserve"> учащиеся 11</w:t>
      </w:r>
      <w:r w:rsidRPr="007A5E27">
        <w:rPr>
          <w:rFonts w:ascii="Times New Roman" w:eastAsia="Times New Roman" w:hAnsi="Times New Roman"/>
          <w:sz w:val="28"/>
          <w:szCs w:val="28"/>
          <w:lang w:eastAsia="ru-RU"/>
        </w:rPr>
        <w:t xml:space="preserve"> класса ГБОУ СОШ № 269 «Школа здоровья».</w:t>
      </w:r>
    </w:p>
    <w:p w:rsidR="007A5E27" w:rsidRPr="007A5E27" w:rsidRDefault="007A5E27" w:rsidP="007A5E27">
      <w:pPr>
        <w:suppressAutoHyphens w:val="0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Сроки освоения программы:</w:t>
      </w:r>
      <w:r w:rsidRPr="007A5E27">
        <w:rPr>
          <w:rFonts w:ascii="Times New Roman" w:eastAsia="Times New Roman" w:hAnsi="Times New Roman"/>
          <w:sz w:val="28"/>
          <w:szCs w:val="28"/>
          <w:lang w:eastAsia="ru-RU"/>
        </w:rPr>
        <w:t xml:space="preserve"> 1 год.</w:t>
      </w:r>
    </w:p>
    <w:p w:rsidR="007A5E27" w:rsidRPr="007A5E27" w:rsidRDefault="007A5E27" w:rsidP="007A5E27">
      <w:pPr>
        <w:suppressAutoHyphens w:val="0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Объем учебного времени:</w:t>
      </w:r>
      <w:r w:rsidR="00325887">
        <w:rPr>
          <w:rFonts w:ascii="Times New Roman" w:eastAsia="Times New Roman" w:hAnsi="Times New Roman"/>
          <w:sz w:val="28"/>
          <w:szCs w:val="28"/>
          <w:lang w:eastAsia="ru-RU"/>
        </w:rPr>
        <w:t xml:space="preserve"> 136</w:t>
      </w:r>
      <w:r w:rsidRPr="007A5E27">
        <w:rPr>
          <w:rFonts w:ascii="Times New Roman" w:eastAsia="Times New Roman" w:hAnsi="Times New Roman"/>
          <w:sz w:val="28"/>
          <w:szCs w:val="28"/>
          <w:lang w:eastAsia="ru-RU"/>
        </w:rPr>
        <w:t xml:space="preserve"> часов. </w:t>
      </w:r>
    </w:p>
    <w:p w:rsidR="007A5E27" w:rsidRPr="007A5E27" w:rsidRDefault="007A5E27" w:rsidP="007A5E27">
      <w:pPr>
        <w:suppressAutoHyphens w:val="0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 xml:space="preserve">Режим занятий: </w:t>
      </w:r>
      <w:r w:rsidR="00325887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Pr="007A5E27">
        <w:rPr>
          <w:rFonts w:ascii="Times New Roman" w:eastAsia="Times New Roman" w:hAnsi="Times New Roman"/>
          <w:sz w:val="28"/>
          <w:szCs w:val="28"/>
          <w:lang w:eastAsia="ru-RU"/>
        </w:rPr>
        <w:t xml:space="preserve"> часов в неделю.</w:t>
      </w:r>
    </w:p>
    <w:p w:rsidR="007A5E27" w:rsidRPr="007A5E27" w:rsidRDefault="007A5E27" w:rsidP="007A5E27">
      <w:pPr>
        <w:spacing w:line="360" w:lineRule="auto"/>
        <w:jc w:val="center"/>
        <w:rPr>
          <w:rFonts w:ascii="Times New Roman" w:hAnsi="Times New Roman"/>
          <w:bCs/>
          <w:sz w:val="28"/>
          <w:szCs w:val="28"/>
        </w:rPr>
      </w:pPr>
      <w:r w:rsidRPr="007A5E27">
        <w:rPr>
          <w:rFonts w:ascii="Times New Roman" w:hAnsi="Times New Roman"/>
          <w:b/>
          <w:bCs/>
          <w:sz w:val="28"/>
          <w:szCs w:val="28"/>
        </w:rPr>
        <w:t>Используемый учебно-методический комплект</w:t>
      </w:r>
    </w:p>
    <w:p w:rsidR="007A5E27" w:rsidRPr="007A5E27" w:rsidRDefault="007A5E27" w:rsidP="007A5E27">
      <w:p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b/>
          <w:iCs/>
          <w:color w:val="000000"/>
          <w:sz w:val="28"/>
          <w:szCs w:val="28"/>
          <w:u w:val="single"/>
          <w:lang w:eastAsia="ru-RU"/>
        </w:rPr>
      </w:pPr>
      <w:r w:rsidRPr="007A5E27">
        <w:rPr>
          <w:rFonts w:ascii="Times New Roman" w:eastAsia="Times New Roman" w:hAnsi="Times New Roman"/>
          <w:b/>
          <w:iCs/>
          <w:color w:val="000000"/>
          <w:sz w:val="28"/>
          <w:szCs w:val="28"/>
          <w:u w:val="single"/>
          <w:lang w:eastAsia="ru-RU"/>
        </w:rPr>
        <w:lastRenderedPageBreak/>
        <w:t>1.Основной учебник:</w:t>
      </w:r>
    </w:p>
    <w:p w:rsidR="00FB4B67" w:rsidRPr="00325887" w:rsidRDefault="007A5E27" w:rsidP="00325887">
      <w:pPr>
        <w:pStyle w:val="af3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iCs/>
          <w:sz w:val="28"/>
          <w:szCs w:val="28"/>
        </w:rPr>
      </w:pPr>
      <w:r w:rsidRPr="00325887">
        <w:rPr>
          <w:rFonts w:ascii="Times New Roman" w:hAnsi="Times New Roman"/>
          <w:iCs/>
          <w:sz w:val="28"/>
          <w:szCs w:val="28"/>
        </w:rPr>
        <w:t>Алгебр и начала</w:t>
      </w:r>
      <w:r w:rsidR="00FB4B67" w:rsidRPr="00325887">
        <w:rPr>
          <w:rFonts w:ascii="Times New Roman" w:hAnsi="Times New Roman"/>
          <w:iCs/>
          <w:sz w:val="28"/>
          <w:szCs w:val="28"/>
        </w:rPr>
        <w:t xml:space="preserve"> математического</w:t>
      </w:r>
      <w:r w:rsidR="004B7066">
        <w:rPr>
          <w:rFonts w:ascii="Times New Roman" w:hAnsi="Times New Roman"/>
          <w:iCs/>
          <w:sz w:val="28"/>
          <w:szCs w:val="28"/>
        </w:rPr>
        <w:t xml:space="preserve"> анализа.</w:t>
      </w:r>
      <w:r w:rsidRPr="00325887">
        <w:rPr>
          <w:rFonts w:ascii="Times New Roman" w:hAnsi="Times New Roman"/>
          <w:iCs/>
          <w:sz w:val="28"/>
          <w:szCs w:val="28"/>
        </w:rPr>
        <w:t>1</w:t>
      </w:r>
      <w:r w:rsidR="004B7066">
        <w:rPr>
          <w:rFonts w:ascii="Times New Roman" w:hAnsi="Times New Roman"/>
          <w:iCs/>
          <w:sz w:val="28"/>
          <w:szCs w:val="28"/>
        </w:rPr>
        <w:t>0</w:t>
      </w:r>
      <w:r w:rsidRPr="00325887">
        <w:rPr>
          <w:rFonts w:ascii="Times New Roman" w:hAnsi="Times New Roman"/>
          <w:iCs/>
          <w:sz w:val="28"/>
          <w:szCs w:val="28"/>
        </w:rPr>
        <w:t xml:space="preserve"> класс: учеб. для учащ</w:t>
      </w:r>
      <w:r w:rsidR="00FB4B67" w:rsidRPr="00325887">
        <w:rPr>
          <w:rFonts w:ascii="Times New Roman" w:hAnsi="Times New Roman"/>
          <w:iCs/>
          <w:sz w:val="28"/>
          <w:szCs w:val="28"/>
        </w:rPr>
        <w:t xml:space="preserve">ихся </w:t>
      </w:r>
      <w:proofErr w:type="spellStart"/>
      <w:r w:rsidR="00FB4B67" w:rsidRPr="00325887">
        <w:rPr>
          <w:rFonts w:ascii="Times New Roman" w:hAnsi="Times New Roman"/>
          <w:iCs/>
          <w:sz w:val="28"/>
          <w:szCs w:val="28"/>
        </w:rPr>
        <w:t>общеобразоват</w:t>
      </w:r>
      <w:proofErr w:type="spellEnd"/>
      <w:r w:rsidR="00FB4B67" w:rsidRPr="00325887">
        <w:rPr>
          <w:rFonts w:ascii="Times New Roman" w:hAnsi="Times New Roman"/>
          <w:iCs/>
          <w:sz w:val="28"/>
          <w:szCs w:val="28"/>
        </w:rPr>
        <w:t xml:space="preserve">. Учреждений: базовый и профильный </w:t>
      </w:r>
      <w:proofErr w:type="spellStart"/>
      <w:r w:rsidR="00FB4B67" w:rsidRPr="00325887">
        <w:rPr>
          <w:rFonts w:ascii="Times New Roman" w:hAnsi="Times New Roman"/>
          <w:iCs/>
          <w:sz w:val="28"/>
          <w:szCs w:val="28"/>
        </w:rPr>
        <w:t>уровени</w:t>
      </w:r>
      <w:proofErr w:type="spellEnd"/>
      <w:r w:rsidRPr="00325887">
        <w:rPr>
          <w:rFonts w:ascii="Times New Roman" w:hAnsi="Times New Roman"/>
          <w:iCs/>
          <w:sz w:val="28"/>
          <w:szCs w:val="28"/>
        </w:rPr>
        <w:t xml:space="preserve">/ </w:t>
      </w:r>
      <w:r w:rsidR="00FB4B67" w:rsidRPr="00325887">
        <w:rPr>
          <w:rFonts w:ascii="Times New Roman" w:hAnsi="Times New Roman"/>
          <w:iCs/>
          <w:sz w:val="28"/>
          <w:szCs w:val="28"/>
        </w:rPr>
        <w:t>[Ю.М. Колягин</w:t>
      </w:r>
      <w:proofErr w:type="gramStart"/>
      <w:r w:rsidR="00FB4B67" w:rsidRPr="00325887">
        <w:rPr>
          <w:rFonts w:ascii="Times New Roman" w:hAnsi="Times New Roman"/>
          <w:iCs/>
          <w:sz w:val="28"/>
          <w:szCs w:val="28"/>
        </w:rPr>
        <w:t xml:space="preserve">, </w:t>
      </w:r>
      <w:r w:rsidRPr="00325887">
        <w:rPr>
          <w:rFonts w:ascii="Times New Roman" w:hAnsi="Times New Roman"/>
          <w:iCs/>
          <w:sz w:val="28"/>
          <w:szCs w:val="28"/>
        </w:rPr>
        <w:t>.</w:t>
      </w:r>
      <w:proofErr w:type="gramEnd"/>
      <w:r w:rsidRPr="00325887">
        <w:rPr>
          <w:rFonts w:ascii="Times New Roman" w:hAnsi="Times New Roman"/>
          <w:iCs/>
          <w:sz w:val="28"/>
          <w:szCs w:val="28"/>
        </w:rPr>
        <w:t xml:space="preserve"> Ткачева и др.</w:t>
      </w:r>
      <w:r w:rsidR="00FB4B67" w:rsidRPr="00325887">
        <w:rPr>
          <w:rFonts w:ascii="Times New Roman" w:hAnsi="Times New Roman"/>
          <w:iCs/>
          <w:sz w:val="28"/>
          <w:szCs w:val="28"/>
        </w:rPr>
        <w:t>]</w:t>
      </w:r>
      <w:r w:rsidRPr="00325887">
        <w:rPr>
          <w:rFonts w:ascii="Times New Roman" w:hAnsi="Times New Roman"/>
          <w:iCs/>
          <w:sz w:val="28"/>
          <w:szCs w:val="28"/>
        </w:rPr>
        <w:t xml:space="preserve"> </w:t>
      </w:r>
      <w:r w:rsidRPr="00325887">
        <w:rPr>
          <w:rFonts w:ascii="Times New Roman" w:hAnsi="Times New Roman"/>
          <w:iCs/>
          <w:sz w:val="28"/>
          <w:szCs w:val="28"/>
        </w:rPr>
        <w:softHyphen/>
        <w:t xml:space="preserve">– </w:t>
      </w:r>
      <w:r w:rsidR="00FB4B67" w:rsidRPr="00325887">
        <w:rPr>
          <w:rFonts w:ascii="Times New Roman" w:hAnsi="Times New Roman"/>
          <w:iCs/>
          <w:sz w:val="28"/>
          <w:szCs w:val="28"/>
        </w:rPr>
        <w:t xml:space="preserve">под ред. А.Б. </w:t>
      </w:r>
      <w:proofErr w:type="spellStart"/>
      <w:r w:rsidR="00FB4B67" w:rsidRPr="00325887">
        <w:rPr>
          <w:rFonts w:ascii="Times New Roman" w:hAnsi="Times New Roman"/>
          <w:iCs/>
          <w:sz w:val="28"/>
          <w:szCs w:val="28"/>
        </w:rPr>
        <w:t>Жиженко</w:t>
      </w:r>
      <w:proofErr w:type="spellEnd"/>
      <w:r w:rsidR="00FB4B67" w:rsidRPr="00325887">
        <w:rPr>
          <w:rFonts w:ascii="Times New Roman" w:hAnsi="Times New Roman"/>
          <w:iCs/>
          <w:sz w:val="28"/>
          <w:szCs w:val="28"/>
        </w:rPr>
        <w:t xml:space="preserve">. </w:t>
      </w:r>
      <w:r w:rsidR="00FB4B67" w:rsidRPr="00325887">
        <w:rPr>
          <w:rFonts w:ascii="Times New Roman" w:hAnsi="Times New Roman"/>
          <w:iCs/>
          <w:sz w:val="28"/>
          <w:szCs w:val="28"/>
        </w:rPr>
        <w:softHyphen/>
        <w:t xml:space="preserve">– </w:t>
      </w:r>
      <w:r w:rsidR="0008130F" w:rsidRPr="00325887">
        <w:rPr>
          <w:rFonts w:ascii="Times New Roman" w:hAnsi="Times New Roman"/>
          <w:iCs/>
          <w:sz w:val="28"/>
          <w:szCs w:val="28"/>
        </w:rPr>
        <w:t>8-е изд. – М.: Просвещение, 2019</w:t>
      </w:r>
      <w:r w:rsidR="00FB4B67" w:rsidRPr="00325887">
        <w:rPr>
          <w:rFonts w:ascii="Times New Roman" w:hAnsi="Times New Roman"/>
          <w:iCs/>
          <w:sz w:val="28"/>
          <w:szCs w:val="28"/>
        </w:rPr>
        <w:t>.</w:t>
      </w:r>
    </w:p>
    <w:p w:rsidR="00325887" w:rsidRPr="00325887" w:rsidRDefault="00325887" w:rsidP="00FB4B67">
      <w:pPr>
        <w:pStyle w:val="af3"/>
        <w:numPr>
          <w:ilvl w:val="0"/>
          <w:numId w:val="17"/>
        </w:numPr>
        <w:shd w:val="clear" w:color="auto" w:fill="FFFFFF"/>
        <w:spacing w:after="150" w:line="360" w:lineRule="auto"/>
        <w:jc w:val="both"/>
        <w:rPr>
          <w:rFonts w:ascii="Times New Roman" w:hAnsi="Times New Roman"/>
          <w:sz w:val="28"/>
          <w:szCs w:val="28"/>
        </w:rPr>
      </w:pPr>
      <w:r w:rsidRPr="00325887">
        <w:rPr>
          <w:rFonts w:ascii="Times New Roman" w:hAnsi="Times New Roman"/>
          <w:sz w:val="28"/>
          <w:szCs w:val="28"/>
        </w:rPr>
        <w:t xml:space="preserve">Геометрия, 10-11: учеб. для </w:t>
      </w:r>
      <w:proofErr w:type="spellStart"/>
      <w:r w:rsidRPr="00325887">
        <w:rPr>
          <w:rFonts w:ascii="Times New Roman" w:hAnsi="Times New Roman"/>
          <w:sz w:val="28"/>
          <w:szCs w:val="28"/>
        </w:rPr>
        <w:t>общеобразоват</w:t>
      </w:r>
      <w:proofErr w:type="spellEnd"/>
      <w:r w:rsidRPr="00325887">
        <w:rPr>
          <w:rFonts w:ascii="Times New Roman" w:hAnsi="Times New Roman"/>
          <w:sz w:val="28"/>
          <w:szCs w:val="28"/>
        </w:rPr>
        <w:t xml:space="preserve">. учреждений/ (Л.С. </w:t>
      </w:r>
      <w:proofErr w:type="spellStart"/>
      <w:r w:rsidRPr="00325887">
        <w:rPr>
          <w:rFonts w:ascii="Times New Roman" w:hAnsi="Times New Roman"/>
          <w:sz w:val="28"/>
          <w:szCs w:val="28"/>
        </w:rPr>
        <w:t>Анатасян</w:t>
      </w:r>
      <w:proofErr w:type="spellEnd"/>
      <w:r w:rsidRPr="00325887">
        <w:rPr>
          <w:rFonts w:ascii="Times New Roman" w:hAnsi="Times New Roman"/>
          <w:sz w:val="28"/>
          <w:szCs w:val="28"/>
        </w:rPr>
        <w:t xml:space="preserve">, В.Ф. Бутусов, С.Б. Кадомцев и др.)- 15е </w:t>
      </w:r>
      <w:proofErr w:type="spellStart"/>
      <w:r w:rsidRPr="00325887">
        <w:rPr>
          <w:rFonts w:ascii="Times New Roman" w:hAnsi="Times New Roman"/>
          <w:sz w:val="28"/>
          <w:szCs w:val="28"/>
        </w:rPr>
        <w:t>изд.доп</w:t>
      </w:r>
      <w:proofErr w:type="spellEnd"/>
      <w:r w:rsidRPr="00325887">
        <w:rPr>
          <w:rFonts w:ascii="Times New Roman" w:hAnsi="Times New Roman"/>
          <w:sz w:val="28"/>
          <w:szCs w:val="28"/>
        </w:rPr>
        <w:t xml:space="preserve">.- </w:t>
      </w:r>
      <w:proofErr w:type="spellStart"/>
      <w:proofErr w:type="gramStart"/>
      <w:r w:rsidRPr="00325887">
        <w:rPr>
          <w:rFonts w:ascii="Times New Roman" w:hAnsi="Times New Roman"/>
          <w:sz w:val="28"/>
          <w:szCs w:val="28"/>
        </w:rPr>
        <w:t>М.:Просвещение</w:t>
      </w:r>
      <w:proofErr w:type="spellEnd"/>
      <w:proofErr w:type="gramEnd"/>
      <w:r w:rsidRPr="00325887">
        <w:rPr>
          <w:rFonts w:ascii="Times New Roman" w:hAnsi="Times New Roman"/>
          <w:sz w:val="28"/>
          <w:szCs w:val="28"/>
        </w:rPr>
        <w:t>, 2015.</w:t>
      </w:r>
    </w:p>
    <w:p w:rsidR="007A5E27" w:rsidRPr="007A5E27" w:rsidRDefault="007A5E27" w:rsidP="00FB4B67">
      <w:pPr>
        <w:spacing w:line="360" w:lineRule="auto"/>
        <w:jc w:val="both"/>
        <w:rPr>
          <w:rFonts w:ascii="Times New Roman" w:eastAsia="Times New Roman" w:hAnsi="Times New Roman"/>
          <w:b/>
          <w:color w:val="000000"/>
          <w:sz w:val="28"/>
          <w:szCs w:val="28"/>
          <w:u w:val="single"/>
          <w:lang w:eastAsia="ru-RU"/>
        </w:rPr>
      </w:pPr>
      <w:r w:rsidRPr="007A5E27">
        <w:rPr>
          <w:rFonts w:ascii="Times New Roman" w:eastAsia="Times New Roman" w:hAnsi="Times New Roman"/>
          <w:b/>
          <w:bCs/>
          <w:color w:val="000000"/>
          <w:sz w:val="28"/>
          <w:szCs w:val="28"/>
          <w:u w:val="single"/>
          <w:lang w:eastAsia="ru-RU"/>
        </w:rPr>
        <w:t>2.Методическое обеспечение</w:t>
      </w:r>
    </w:p>
    <w:p w:rsidR="007A5E27" w:rsidRPr="007A5E27" w:rsidRDefault="007A5E27" w:rsidP="007A5E27">
      <w:p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1. Федеральный государственный образовательный стандарт основного общего образования </w:t>
      </w:r>
      <w:proofErr w:type="gramStart"/>
      <w:r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 утвержден</w:t>
      </w:r>
      <w:proofErr w:type="gramEnd"/>
      <w:r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приказом Министерства образования и науки Российской Федерации от 17.12.2010 г. № 1897 );</w:t>
      </w:r>
    </w:p>
    <w:p w:rsidR="007A5E27" w:rsidRPr="007A5E27" w:rsidRDefault="007A5E27" w:rsidP="007A5E27">
      <w:p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2.  Алгебра и начала математического анализ</w:t>
      </w:r>
      <w:r w:rsidR="00950A1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а. Методические рекомендации. 11</w:t>
      </w:r>
      <w:r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класс: пособие для учителей </w:t>
      </w:r>
      <w:proofErr w:type="spellStart"/>
      <w:r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общеобразоват</w:t>
      </w:r>
      <w:proofErr w:type="spellEnd"/>
      <w:r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организаций/Н.Е. Федорова, М.В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  <w:proofErr w:type="gramStart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Ткачева.-</w:t>
      </w:r>
      <w:proofErr w:type="gramEnd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М:Просвещение,2014</w:t>
      </w:r>
      <w:r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- 224с.</w:t>
      </w:r>
    </w:p>
    <w:p w:rsidR="00325887" w:rsidRPr="00325887" w:rsidRDefault="007A5E27" w:rsidP="00325887">
      <w:p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3. Алгебра и начала математического ана</w:t>
      </w:r>
      <w:r w:rsidR="00950A1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лиза. Дидактические материалы.11</w:t>
      </w:r>
      <w:r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класс: профильный уровень/М. И. </w:t>
      </w:r>
      <w:proofErr w:type="spellStart"/>
      <w:r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Шабунин</w:t>
      </w:r>
      <w:proofErr w:type="spellEnd"/>
      <w:r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М.В. Ткачева, Н.Е. Федорова, О.Н. Доброва/- М.: Просвещение, 2016.</w:t>
      </w:r>
    </w:p>
    <w:p w:rsidR="00325887" w:rsidRPr="007A5E27" w:rsidRDefault="00325887" w:rsidP="00325887">
      <w:p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5</w:t>
      </w:r>
      <w:r w:rsidRPr="0032588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 Саакян С. М. Геометрия. Поурочные разработки. 10—11 </w:t>
      </w:r>
      <w:proofErr w:type="gramStart"/>
      <w:r w:rsidRPr="0032588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классы :учеб</w:t>
      </w:r>
      <w:proofErr w:type="gramEnd"/>
      <w:r w:rsidRPr="0032588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пособие для </w:t>
      </w:r>
      <w:proofErr w:type="spellStart"/>
      <w:r w:rsidRPr="0032588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общеобразоват</w:t>
      </w:r>
      <w:proofErr w:type="spellEnd"/>
      <w:r w:rsidRPr="0032588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 организаций /С. М. Саакян, В. Ф. Бутузов. — </w:t>
      </w:r>
      <w:proofErr w:type="gramStart"/>
      <w:r w:rsidRPr="0032588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М. :</w:t>
      </w:r>
      <w:proofErr w:type="gramEnd"/>
      <w:r w:rsidRPr="0032588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Просвещение, 2017. —2-е изд., </w:t>
      </w:r>
      <w:proofErr w:type="spellStart"/>
      <w:r w:rsidRPr="0032588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перераб</w:t>
      </w:r>
      <w:proofErr w:type="spellEnd"/>
      <w:r w:rsidRPr="0032588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— 232 с.</w:t>
      </w:r>
    </w:p>
    <w:p w:rsidR="007A5E27" w:rsidRDefault="007A5E27" w:rsidP="007A5E27">
      <w:p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b/>
          <w:iCs/>
          <w:color w:val="000000"/>
          <w:sz w:val="28"/>
          <w:szCs w:val="28"/>
          <w:u w:val="single"/>
          <w:lang w:eastAsia="ru-RU"/>
        </w:rPr>
      </w:pPr>
      <w:r w:rsidRPr="007A5E27">
        <w:rPr>
          <w:rFonts w:ascii="Times New Roman" w:eastAsia="Times New Roman" w:hAnsi="Times New Roman"/>
          <w:b/>
          <w:iCs/>
          <w:color w:val="000000"/>
          <w:sz w:val="28"/>
          <w:szCs w:val="28"/>
          <w:u w:val="single"/>
          <w:lang w:eastAsia="ru-RU"/>
        </w:rPr>
        <w:t>3. Дополнительная литература:</w:t>
      </w:r>
    </w:p>
    <w:p w:rsidR="00DC347D" w:rsidRPr="00DC347D" w:rsidRDefault="00DC347D" w:rsidP="00DC347D">
      <w:p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C34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1. Алгебра и начала математического анализа. Дидактические матери</w:t>
      </w:r>
      <w:r w:rsidR="00950A1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алы.11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класс.</w:t>
      </w:r>
      <w:r w:rsidRPr="00DC34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</w:t>
      </w:r>
      <w:r w:rsidRPr="00DC34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азовый уровень/ [М. И. </w:t>
      </w:r>
      <w:proofErr w:type="spellStart"/>
      <w:r w:rsidRPr="00DC34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Шабунин</w:t>
      </w:r>
      <w:proofErr w:type="spellEnd"/>
      <w:r w:rsidRPr="00DC34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М.В. Ткачева, Н.Е. Федорова]- М.: Просвещение, 2013.</w:t>
      </w:r>
    </w:p>
    <w:p w:rsidR="00DC347D" w:rsidRPr="00DC347D" w:rsidRDefault="00DC347D" w:rsidP="00DC347D">
      <w:p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C34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3. Ершова А.П., </w:t>
      </w:r>
      <w:proofErr w:type="spellStart"/>
      <w:r w:rsidRPr="00DC34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Голобородько</w:t>
      </w:r>
      <w:proofErr w:type="spellEnd"/>
      <w:r w:rsidRPr="00DC34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В.В. Самостоятельные и контрольные работы по алгебре и началам анализа для 10-11 классов.- М.:ИЛЕКСА,- 2013.</w:t>
      </w:r>
    </w:p>
    <w:p w:rsidR="00DC347D" w:rsidRDefault="00DC347D" w:rsidP="00DC347D">
      <w:p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C34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4. Зив Б.Г., </w:t>
      </w:r>
      <w:proofErr w:type="spellStart"/>
      <w:r w:rsidRPr="00DC34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Гольдич</w:t>
      </w:r>
      <w:proofErr w:type="spellEnd"/>
      <w:r w:rsidRPr="00DC34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В.А. дидактические материалы по алгебре для 10-11 классов. СПб.: «Петроглиф», «Виктория плюс», 2011.</w:t>
      </w:r>
    </w:p>
    <w:p w:rsidR="00325887" w:rsidRPr="00252EAD" w:rsidRDefault="00325887" w:rsidP="00325887">
      <w:p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5.</w:t>
      </w:r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ЗИВ </w:t>
      </w:r>
      <w:proofErr w:type="spellStart"/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Б.Г.Задачи</w:t>
      </w:r>
      <w:proofErr w:type="spellEnd"/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 урокам геометрии.7-11 </w:t>
      </w:r>
      <w:proofErr w:type="gramStart"/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классы.-</w:t>
      </w:r>
      <w:proofErr w:type="gramEnd"/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С.-Петербург,1998. НПО «Мир и семья-95»</w:t>
      </w:r>
    </w:p>
    <w:p w:rsidR="00325887" w:rsidRPr="00232234" w:rsidRDefault="00325887" w:rsidP="00325887">
      <w:p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6.</w:t>
      </w:r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ЕршоваА.П</w:t>
      </w:r>
      <w:proofErr w:type="spellEnd"/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., </w:t>
      </w:r>
      <w:proofErr w:type="spellStart"/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Голобородько</w:t>
      </w:r>
      <w:proofErr w:type="spellEnd"/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В.В. Самостоятельные и </w:t>
      </w:r>
      <w:proofErr w:type="gramStart"/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контрольные </w:t>
      </w:r>
      <w:r w:rsidR="00950A1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работы</w:t>
      </w:r>
      <w:proofErr w:type="gramEnd"/>
      <w:r w:rsidR="00950A1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 геометрии для 11</w:t>
      </w:r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класса.-М.:Илекса,-20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12</w:t>
      </w:r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325887" w:rsidRDefault="00325887" w:rsidP="00325887">
      <w:p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</w:t>
      </w:r>
      <w:r w:rsidRPr="0023223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Контрольно-измер</w:t>
      </w:r>
      <w:r w:rsidR="00950A1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ительные материалы. Геометрия.11</w:t>
      </w:r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класс/Сост. А.Н. </w:t>
      </w:r>
      <w:proofErr w:type="spellStart"/>
      <w:proofErr w:type="gramStart"/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Рурукин</w:t>
      </w:r>
      <w:proofErr w:type="spellEnd"/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.-</w:t>
      </w:r>
      <w:proofErr w:type="gramEnd"/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М.: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ВАКО,2012</w:t>
      </w:r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325887" w:rsidRDefault="00325887" w:rsidP="00325887">
      <w:p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8</w:t>
      </w:r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.Сугоня</w:t>
      </w:r>
      <w:r w:rsidR="00950A1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ев И.М. Геометрия. 11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класс. Тесты</w:t>
      </w:r>
      <w:r w:rsidRPr="00252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–Саратов: Лицей, 2012.</w:t>
      </w:r>
    </w:p>
    <w:p w:rsidR="00DC347D" w:rsidRPr="00325887" w:rsidRDefault="00325887" w:rsidP="007A5E27">
      <w:p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5</w:t>
      </w:r>
      <w:r w:rsidRPr="0018310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.Рабинович Е.М. Задачи и упражнения на готовых чертежах.10-11 классы. Геометрия.- М.:ИЛЕКСА,2014.</w:t>
      </w:r>
    </w:p>
    <w:p w:rsidR="007A5E27" w:rsidRPr="007A5E27" w:rsidRDefault="007A5E27" w:rsidP="007A5E27">
      <w:p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b/>
          <w:color w:val="000000"/>
          <w:sz w:val="28"/>
          <w:szCs w:val="28"/>
          <w:u w:val="single"/>
          <w:lang w:eastAsia="ru-RU"/>
        </w:rPr>
      </w:pPr>
      <w:r w:rsidRPr="007A5E27">
        <w:rPr>
          <w:rFonts w:ascii="Times New Roman" w:eastAsia="Times New Roman" w:hAnsi="Times New Roman"/>
          <w:b/>
          <w:bCs/>
          <w:color w:val="000000"/>
          <w:sz w:val="28"/>
          <w:szCs w:val="28"/>
          <w:u w:val="single"/>
          <w:lang w:eastAsia="ru-RU"/>
        </w:rPr>
        <w:t>4. Интернет-ресурсы</w:t>
      </w:r>
    </w:p>
    <w:p w:rsidR="007A5E27" w:rsidRPr="007A5E27" w:rsidRDefault="00CE6FAD" w:rsidP="007A5E27">
      <w:pPr>
        <w:numPr>
          <w:ilvl w:val="0"/>
          <w:numId w:val="16"/>
        </w:num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hyperlink r:id="rId7" w:history="1">
        <w:r w:rsidR="007A5E27" w:rsidRPr="007A5E27">
          <w:rPr>
            <w:rFonts w:ascii="Times New Roman" w:eastAsia="Times New Roman" w:hAnsi="Times New Roman"/>
            <w:color w:val="0563C1"/>
            <w:sz w:val="28"/>
            <w:szCs w:val="28"/>
            <w:u w:val="single"/>
            <w:lang w:eastAsia="ru-RU"/>
          </w:rPr>
          <w:t>www.edu.ru</w:t>
        </w:r>
      </w:hyperlink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 xml:space="preserve"> </w:t>
      </w:r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(сайт Министерства Образования и Науки РФ).</w:t>
      </w:r>
    </w:p>
    <w:p w:rsidR="00657D7E" w:rsidRPr="00657D7E" w:rsidRDefault="00657D7E" w:rsidP="007A5E27">
      <w:pPr>
        <w:numPr>
          <w:ilvl w:val="0"/>
          <w:numId w:val="16"/>
        </w:num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7A5E27" w:rsidRPr="007A5E27" w:rsidRDefault="00CE6FAD" w:rsidP="007A5E27">
      <w:pPr>
        <w:numPr>
          <w:ilvl w:val="0"/>
          <w:numId w:val="16"/>
        </w:num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hyperlink r:id="rId8" w:history="1">
        <w:r w:rsidR="00657D7E" w:rsidRPr="00E57E65">
          <w:rPr>
            <w:rStyle w:val="af8"/>
            <w:rFonts w:ascii="Times New Roman" w:eastAsia="Times New Roman" w:hAnsi="Times New Roman"/>
            <w:sz w:val="28"/>
            <w:szCs w:val="28"/>
            <w:lang w:eastAsia="ru-RU"/>
          </w:rPr>
          <w:t>www.</w:t>
        </w:r>
        <w:r w:rsidR="00657D7E" w:rsidRPr="00E57E65">
          <w:rPr>
            <w:rStyle w:val="af8"/>
            <w:rFonts w:ascii="Times New Roman" w:eastAsia="Times New Roman" w:hAnsi="Times New Roman"/>
            <w:sz w:val="28"/>
            <w:szCs w:val="28"/>
            <w:lang w:val="en-US" w:eastAsia="ru-RU"/>
          </w:rPr>
          <w:t>my</w:t>
        </w:r>
        <w:r w:rsidR="00657D7E" w:rsidRPr="00E57E65">
          <w:rPr>
            <w:rStyle w:val="af8"/>
            <w:rFonts w:ascii="Times New Roman" w:eastAsia="Times New Roman" w:hAnsi="Times New Roman"/>
            <w:sz w:val="28"/>
            <w:szCs w:val="28"/>
            <w:lang w:eastAsia="ru-RU"/>
          </w:rPr>
          <w:t>school.edu.ru</w:t>
        </w:r>
      </w:hyperlink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 xml:space="preserve"> </w:t>
      </w:r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(Российский общеобразовательный портал).</w:t>
      </w:r>
    </w:p>
    <w:p w:rsidR="007A5E27" w:rsidRPr="007A5E27" w:rsidRDefault="00CE6FAD" w:rsidP="007A5E27">
      <w:pPr>
        <w:numPr>
          <w:ilvl w:val="0"/>
          <w:numId w:val="16"/>
        </w:num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hyperlink r:id="rId9" w:history="1">
        <w:r w:rsidR="007A5E27" w:rsidRPr="007A5E27">
          <w:rPr>
            <w:rFonts w:ascii="Times New Roman" w:eastAsia="Times New Roman" w:hAnsi="Times New Roman"/>
            <w:color w:val="0563C1"/>
            <w:sz w:val="28"/>
            <w:szCs w:val="28"/>
            <w:u w:val="single"/>
            <w:lang w:eastAsia="ru-RU"/>
          </w:rPr>
          <w:t>www.pedsovet.org</w:t>
        </w:r>
      </w:hyperlink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 xml:space="preserve"> </w:t>
      </w:r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(Всероссийский Интернет-педсовет)</w:t>
      </w:r>
    </w:p>
    <w:p w:rsidR="007A5E27" w:rsidRPr="007A5E27" w:rsidRDefault="00CE6FAD" w:rsidP="007A5E27">
      <w:pPr>
        <w:numPr>
          <w:ilvl w:val="0"/>
          <w:numId w:val="16"/>
        </w:num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hyperlink r:id="rId10" w:history="1">
        <w:r w:rsidR="007A5E27" w:rsidRPr="007A5E27">
          <w:rPr>
            <w:rFonts w:ascii="Times New Roman" w:eastAsia="Times New Roman" w:hAnsi="Times New Roman"/>
            <w:color w:val="0563C1"/>
            <w:sz w:val="28"/>
            <w:szCs w:val="28"/>
            <w:u w:val="single"/>
            <w:lang w:eastAsia="ru-RU"/>
          </w:rPr>
          <w:t>www.fipi.ru</w:t>
        </w:r>
      </w:hyperlink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 xml:space="preserve"> </w:t>
      </w:r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(сайт Федерального института педагогических измерений).</w:t>
      </w:r>
    </w:p>
    <w:p w:rsidR="007A5E27" w:rsidRPr="007A5E27" w:rsidRDefault="00CE6FAD" w:rsidP="007A5E27">
      <w:pPr>
        <w:numPr>
          <w:ilvl w:val="0"/>
          <w:numId w:val="16"/>
        </w:num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hyperlink r:id="rId11" w:history="1">
        <w:r w:rsidR="007A5E27" w:rsidRPr="007A5E27">
          <w:rPr>
            <w:rFonts w:ascii="Times New Roman" w:eastAsia="Times New Roman" w:hAnsi="Times New Roman"/>
            <w:color w:val="0563C1"/>
            <w:sz w:val="28"/>
            <w:szCs w:val="28"/>
            <w:u w:val="single"/>
            <w:lang w:eastAsia="ru-RU"/>
          </w:rPr>
          <w:t>www.math.ru</w:t>
        </w:r>
      </w:hyperlink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 xml:space="preserve"> </w:t>
      </w:r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(Интернет-поддержка учителей математики).</w:t>
      </w:r>
    </w:p>
    <w:p w:rsidR="007A5E27" w:rsidRPr="007A5E27" w:rsidRDefault="007A5E27" w:rsidP="007A5E27">
      <w:pPr>
        <w:numPr>
          <w:ilvl w:val="0"/>
          <w:numId w:val="16"/>
        </w:num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http:// festival.1september.ru</w:t>
      </w:r>
      <w:r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(фестиваль педагогических идей «Открытый урок»)</w:t>
      </w:r>
    </w:p>
    <w:p w:rsidR="007A5E27" w:rsidRPr="007A5E27" w:rsidRDefault="00CE6FAD" w:rsidP="007A5E27">
      <w:pPr>
        <w:numPr>
          <w:ilvl w:val="0"/>
          <w:numId w:val="16"/>
        </w:num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hyperlink r:id="rId12" w:history="1">
        <w:r w:rsidR="007A5E27" w:rsidRPr="007A5E27">
          <w:rPr>
            <w:rFonts w:ascii="Times New Roman" w:eastAsia="Times New Roman" w:hAnsi="Times New Roman"/>
            <w:color w:val="0563C1"/>
            <w:sz w:val="28"/>
            <w:szCs w:val="28"/>
            <w:u w:val="single"/>
            <w:lang w:eastAsia="ru-RU"/>
          </w:rPr>
          <w:t>www.kokch.kts.ru</w:t>
        </w:r>
      </w:hyperlink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 xml:space="preserve"> </w:t>
      </w:r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(</w:t>
      </w:r>
      <w:proofErr w:type="spellStart"/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on-line</w:t>
      </w:r>
      <w:proofErr w:type="spellEnd"/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тестирование 5-11 классы).</w:t>
      </w:r>
    </w:p>
    <w:p w:rsidR="007A5E27" w:rsidRPr="007A5E27" w:rsidRDefault="00CE6FAD" w:rsidP="007A5E27">
      <w:pPr>
        <w:numPr>
          <w:ilvl w:val="0"/>
          <w:numId w:val="16"/>
        </w:numPr>
        <w:shd w:val="clear" w:color="auto" w:fill="FFFFFF"/>
        <w:suppressAutoHyphens w:val="0"/>
        <w:spacing w:after="15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hyperlink r:id="rId13" w:history="1">
        <w:r w:rsidR="007A5E27" w:rsidRPr="007A5E27">
          <w:rPr>
            <w:rFonts w:ascii="Times New Roman" w:eastAsia="Times New Roman" w:hAnsi="Times New Roman"/>
            <w:color w:val="0563C1"/>
            <w:sz w:val="28"/>
            <w:szCs w:val="28"/>
            <w:u w:val="single"/>
            <w:lang w:eastAsia="ru-RU"/>
          </w:rPr>
          <w:t>https://ege.sdamgia.ru/</w:t>
        </w:r>
      </w:hyperlink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 xml:space="preserve">  </w:t>
      </w:r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(Образовательный портал для подготовки к экзаменам).</w:t>
      </w:r>
    </w:p>
    <w:p w:rsidR="007A5E27" w:rsidRPr="007A5E27" w:rsidRDefault="00CE6FAD" w:rsidP="007A5E27">
      <w:pPr>
        <w:numPr>
          <w:ilvl w:val="0"/>
          <w:numId w:val="16"/>
        </w:numPr>
        <w:spacing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hyperlink r:id="rId14" w:history="1">
        <w:r w:rsidR="007A5E27" w:rsidRPr="007A5E27">
          <w:rPr>
            <w:rFonts w:ascii="Times New Roman" w:eastAsia="Times New Roman" w:hAnsi="Times New Roman"/>
            <w:color w:val="0563C1"/>
            <w:sz w:val="28"/>
            <w:szCs w:val="28"/>
            <w:u w:val="single"/>
            <w:lang w:eastAsia="ru-RU"/>
          </w:rPr>
          <w:t>http://alexlarin.net/</w:t>
        </w:r>
      </w:hyperlink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 xml:space="preserve">  </w:t>
      </w:r>
      <w:r w:rsidR="007A5E27"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(Образовательный портал для подготовки к экзаменам).</w:t>
      </w:r>
    </w:p>
    <w:p w:rsidR="007A5E27" w:rsidRPr="007A5E27" w:rsidRDefault="007A5E27" w:rsidP="007A5E27">
      <w:pPr>
        <w:numPr>
          <w:ilvl w:val="0"/>
          <w:numId w:val="16"/>
        </w:numPr>
        <w:shd w:val="clear" w:color="auto" w:fill="FFFFFF"/>
        <w:tabs>
          <w:tab w:val="num" w:pos="1440"/>
        </w:tabs>
        <w:suppressAutoHyphens w:val="0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lastRenderedPageBreak/>
        <w:t xml:space="preserve"> </w:t>
      </w:r>
      <w:hyperlink r:id="rId15" w:history="1">
        <w:r w:rsidRPr="007A5E27">
          <w:rPr>
            <w:rFonts w:ascii="Times New Roman" w:eastAsia="Times New Roman" w:hAnsi="Times New Roman"/>
            <w:color w:val="0563C1"/>
            <w:sz w:val="28"/>
            <w:szCs w:val="28"/>
            <w:u w:val="single"/>
            <w:lang w:eastAsia="ru-RU"/>
          </w:rPr>
          <w:t>https://www.geogebra.org/</w:t>
        </w:r>
      </w:hyperlink>
      <w:r w:rsidRPr="007A5E27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 xml:space="preserve"> (</w:t>
      </w:r>
      <w:r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программа графопостроитель)</w:t>
      </w:r>
    </w:p>
    <w:p w:rsidR="007A5E27" w:rsidRPr="007A5E27" w:rsidRDefault="007A5E27" w:rsidP="007A5E27">
      <w:pPr>
        <w:numPr>
          <w:ilvl w:val="0"/>
          <w:numId w:val="16"/>
        </w:numPr>
        <w:shd w:val="clear" w:color="auto" w:fill="FFFFFF"/>
        <w:tabs>
          <w:tab w:val="num" w:pos="1440"/>
        </w:tabs>
        <w:suppressAutoHyphens w:val="0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Живая математика (программа графопостроитель)</w:t>
      </w:r>
    </w:p>
    <w:p w:rsidR="007A5E27" w:rsidRPr="007A5E27" w:rsidRDefault="007A5E27" w:rsidP="007A5E27">
      <w:pPr>
        <w:numPr>
          <w:ilvl w:val="0"/>
          <w:numId w:val="16"/>
        </w:numPr>
        <w:shd w:val="clear" w:color="auto" w:fill="FFFFFF"/>
        <w:tabs>
          <w:tab w:val="num" w:pos="1440"/>
        </w:tabs>
        <w:suppressAutoHyphens w:val="0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sz w:val="28"/>
          <w:szCs w:val="28"/>
          <w:lang w:eastAsia="ru-RU"/>
        </w:rPr>
        <w:t>Универсальный графопостроитель ИНФОТРИУМФ</w:t>
      </w:r>
    </w:p>
    <w:p w:rsidR="007A5E27" w:rsidRPr="00657D7E" w:rsidRDefault="00CE6FAD" w:rsidP="007A5E27">
      <w:pPr>
        <w:numPr>
          <w:ilvl w:val="0"/>
          <w:numId w:val="16"/>
        </w:numPr>
        <w:shd w:val="clear" w:color="auto" w:fill="FFFFFF"/>
        <w:tabs>
          <w:tab w:val="num" w:pos="1440"/>
        </w:tabs>
        <w:suppressAutoHyphens w:val="0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hyperlink r:id="rId16" w:history="1">
        <w:r w:rsidR="007A5E27" w:rsidRPr="007A5E27">
          <w:rPr>
            <w:rFonts w:ascii="Times New Roman" w:eastAsia="Times New Roman" w:hAnsi="Times New Roman"/>
            <w:color w:val="0563C1"/>
            <w:sz w:val="28"/>
            <w:szCs w:val="28"/>
            <w:u w:val="single"/>
            <w:lang w:eastAsia="ru-RU"/>
          </w:rPr>
          <w:t>https://learningapps.org/</w:t>
        </w:r>
      </w:hyperlink>
      <w:r w:rsidR="007A5E27" w:rsidRPr="007A5E27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 xml:space="preserve"> </w:t>
      </w:r>
      <w:r w:rsidR="007A5E27" w:rsidRPr="007A5E27">
        <w:rPr>
          <w:rFonts w:ascii="Times New Roman" w:eastAsia="Times New Roman" w:hAnsi="Times New Roman"/>
          <w:sz w:val="28"/>
          <w:szCs w:val="28"/>
          <w:lang w:eastAsia="ru-RU"/>
        </w:rPr>
        <w:t xml:space="preserve"> (мультимедийные интерактивные упражнения)</w:t>
      </w:r>
    </w:p>
    <w:p w:rsidR="00657D7E" w:rsidRPr="00063A6D" w:rsidRDefault="00CE6FAD" w:rsidP="00657D7E">
      <w:pPr>
        <w:pStyle w:val="a3"/>
        <w:numPr>
          <w:ilvl w:val="0"/>
          <w:numId w:val="16"/>
        </w:numPr>
        <w:rPr>
          <w:rStyle w:val="a6"/>
          <w:b w:val="0"/>
          <w:u w:val="single"/>
        </w:rPr>
      </w:pPr>
      <w:hyperlink r:id="rId17" w:history="1">
        <w:r w:rsidR="00657D7E" w:rsidRPr="00E57E65">
          <w:rPr>
            <w:rStyle w:val="af8"/>
            <w:bCs/>
            <w:lang w:val="en-US"/>
          </w:rPr>
          <w:t>www.Skiv.instrao.ru</w:t>
        </w:r>
      </w:hyperlink>
      <w:r w:rsidR="00657D7E">
        <w:rPr>
          <w:bCs/>
          <w:lang w:val="en-US"/>
        </w:rPr>
        <w:t xml:space="preserve">   </w:t>
      </w:r>
    </w:p>
    <w:p w:rsidR="007A5E27" w:rsidRDefault="007A5E27" w:rsidP="007A5E27">
      <w:pPr>
        <w:suppressAutoHyphens w:val="0"/>
        <w:spacing w:before="100" w:beforeAutospacing="1" w:after="100" w:afterAutospacing="1" w:line="36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Планируемые предметные результаты.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u w:val="single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u w:val="single"/>
          <w:lang w:eastAsia="ru-RU"/>
        </w:rPr>
        <w:t>Учащиеся должны знать/понимать: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 значение математической науки для решения задач, возникающих в теории и практике; широту и в то 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же время ограниченность примене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ния матема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тических методов к анализу и ис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следованию процессов и явлений в природе и обществе;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значени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е практики и вопросов, возникаю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щих в самой математике, для формирования и развития математической науки; историю развития п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онятия числа, создания математи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ческого анализа, возникновения и развития геометрии;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универсал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ьный характер законов логики ма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тематических рассуждений, их применимость во всех областях человеческой деятельности;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вероятностный характер различных процессов окружающего мира.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Алгебра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Учащиеся должны уметь: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выполнять арифметические действия, сочетая устные и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письменные приемы, применяя вы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числительные устройства; находить значения корня натур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альной степени, степени с рацио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нальным показателем, логарифма, используя при необ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ходимости вычислительные устрой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ства; пользоваться оценкой и прикидкой при практических расчетах;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проводить по известным формулам и правилам преобразования буквенных выражений, включающих степени, радикалы, логарифмы и тригонометрические функции;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 вычислять значения числовых и буквенных выражен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ий, осуществляя необходимые под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становки и преобразования.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Учащиеся должны использовать приобретенные знания и умения в практической деятельн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ости и повседневной жизни для 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расчетов по формулам, включая формулы, содержащие степени, радикалы, логарифмы и тригонометрические функции, обращаясь при необходимости к справочным материалам и применяя простейшие вычислительные устройства.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u w:val="single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u w:val="single"/>
          <w:lang w:eastAsia="ru-RU"/>
        </w:rPr>
        <w:t xml:space="preserve">Функции и графики 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Учащиеся должны уметь: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определять значение функции по значению аргумента при различных способах задания функции;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строить графики изученных функций;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описывать по графику и в простейших случаях по формуле поведение и свойства функции;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находить по графику функции наибольшие и наименьшие значения;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решать ура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внения, простейшие системы урав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нений, используя свойств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а функций и их гра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фики;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исслед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овать в простейших случаях функ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ции на монотонность, находить наибольшие и наименьшие значения функций, строить графики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многочленов и простейших рацио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нальных функций с использованием аппарата математического анализа.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Учащиеся должны использовать приобретенные знания и умения в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практической деятельности и по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вседневной жизни для:</w:t>
      </w:r>
    </w:p>
    <w:p w:rsid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описания с помощью функций различных зависимосте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й, представления их графически,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интерпретации графиков.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u w:val="single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u w:val="single"/>
          <w:lang w:eastAsia="ru-RU"/>
        </w:rPr>
        <w:t xml:space="preserve">Начала математического анализа 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Учащиеся должны уметь: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 xml:space="preserve"> вычислять 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производные и первообразные эле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ментарных функций, используя справочные материалы;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вычислять в простейших случаях площади с использованием первообразной.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Учащиеся должны использовать приобретенные знания и умения в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практической деятельности и по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вседневной жизни для: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решения при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кладных задач, в том числе соци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ально-эк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ономических и физических, на вы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числени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е наибольших и наименьших значе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ний, на нахождение скорости и ускорения.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u w:val="single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u w:val="single"/>
          <w:lang w:eastAsia="ru-RU"/>
        </w:rPr>
        <w:t xml:space="preserve">Уравнения и неравенства 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Учащиеся должны уметь: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решать рац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иональные, показательные и лога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рифмическ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ие уравнения и неравенства, про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стейшие 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иррациональные и тригонометриче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ские уравнения, их системы;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 составлять 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уравнения и неравенства по усло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вию задачи;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использ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овать графический метод для при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ближ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енного решения уравнений и нера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венств;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изображат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ь на координатной плоскости мно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жества решений простейших уравнений и их систем.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Учащиеся должны использовать приобретенные знания и умения в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практической деятельности и по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вседневной жизни для: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построен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ия и исследования простейших ма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тематических моделей.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u w:val="single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u w:val="single"/>
          <w:lang w:eastAsia="ru-RU"/>
        </w:rPr>
        <w:t>Элементы комбинаторики, статистики и теории вероятностей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Учащиеся должны уметь: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решать простейшие комбинаторные задачи методом перебора, а также с использованием известных формул;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 вычислять в простейших случаях вероятности событий на основе подсчета числа исходов.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Учащиеся должны использовать приобретенные знания и умения в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практической деятельности и по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вседневной жизни для: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>анализа реа</w:t>
      </w:r>
      <w:r w:rsidR="00657D7E">
        <w:rPr>
          <w:rFonts w:ascii="Times New Roman" w:eastAsia="Times New Roman" w:hAnsi="Times New Roman"/>
          <w:bCs/>
          <w:sz w:val="28"/>
          <w:szCs w:val="28"/>
          <w:lang w:eastAsia="ru-RU"/>
        </w:rPr>
        <w:t>льных числовых данных, представ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ленных в виде диаграмм, графиков;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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>анализа и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нформации статистического харак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тера.</w:t>
      </w:r>
    </w:p>
    <w:p w:rsidR="004B7066" w:rsidRDefault="00950A13" w:rsidP="00D536C5">
      <w:pPr>
        <w:suppressAutoHyphens w:val="0"/>
        <w:spacing w:before="100" w:beforeAutospacing="1" w:after="100" w:afterAutospacing="1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Геометрия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- освоенные обучающимися в ходе изучения учебного предмета умения, виды деятельности по получению нового знания в рамках учебного предмета, его преобразованию и применению в учебных, учебно-проектных и социально-проектных ситуациях; 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- формирование математического типа мышления, владение геометрической  терминологией, ключевыми понятиями, методами и приёмами;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- формирование представлений о математике, о способах описания на математическом языке явлений реального мира;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- формирование представлений о математических понятиях, как о важнейших математических моделях, позволяющих описывать и изучать разные процессы и явления; понимание возможности аксиоматического построения математических теорий;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- владение методами доказательств и алгоритмов решения; 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- умение их применять, проводить доказательные рассуждения в ходе решения задач;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- владение основными понятиями о плоских и пространственных геометрических фигурах, их основных свойствах;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- формирование умения распознавать на чертежах, моделях и в реальном мире геометрические фигуры;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- применение изученных свойств геометрических фигур и формул для решения геометрических задач и задач с практическим содержанием;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Учащиеся будут знать: Понятие вектора в пространстве. Модуль вектора. Равенство векторов. Сложение и вычитание векторов. Коллинеарные 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 xml:space="preserve">векторы. Умножение вектора на число. Разложение вектора по двум неколлинеарным векторам. Компланарные векторы. Разложение вектора по трем некомпланарным векторам. Прямоугольная система координат в пространстве. Координаты вектора. Угол между векторами. Скалярное произведение векторов. Связь между координатами векторов и координатами точек. Простейшие задачи в координатах. Вычисление углов между прямыми и плоскостями. Движения. Виды движения. Понятие цилиндра. Цилиндр. Конус. Усечённый конус. Сфера и шар. Уравнение сферы. Взаимное расположение сферы и плоскости. Касательная плоскость к сфере.   Площадь сферы. Объем прямоугольного параллелепипеда. Объем прямой призмы и цилиндра. Объем наклонной призмы, пирамиды, конуса. Объем шара и площадь сферы. Объемы шарового </w:t>
      </w:r>
      <w:proofErr w:type="spellStart"/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сигмента</w:t>
      </w:r>
      <w:proofErr w:type="spellEnd"/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, шарового слоя и шарового сектора.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Использовать приобретенные знания и умения в </w:t>
      </w:r>
      <w:proofErr w:type="gramStart"/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практической  деятельности</w:t>
      </w:r>
      <w:proofErr w:type="gramEnd"/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и повседневной жизни для: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-исследования (моделирования) несложных практических ситуаций на основе изученных формул и свойств фигур;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-вычисления длин, площадей и объемов реальных объектов при решении практических задач, используя при необходимости справочники и вычислительные устройства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 результате изучения </w:t>
      </w:r>
      <w:proofErr w:type="gramStart"/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геометрии  обучающийся</w:t>
      </w:r>
      <w:proofErr w:type="gramEnd"/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научится: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•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>распознавать на чертежах и моделях пространственные формы; соотносить трехмерные объекты с их описаниями, изображениями;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•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>описывать взаимное расположение прямых и плоскостей в пространстве, аргументировать свои суждения об этом расположении;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•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>анализировать в простейших случаях взаимное расположение объектов в пространстве;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•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>изображать основные многогранники и круглые тела, выполнять чертежи по условиям задач;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•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>строить простейшие сечения куба, призмы, пирамиды;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•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>решать планиметрические и простейшие стереометрические задачи на нахождение геометрических величин (длин, углов, площадей, объемов);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•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>использовать при решении стереометрических задач планиметрические факты и методы;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•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>проводить доказательные рассуждения в ходе решения задач.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Обучающийся получит возможность: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•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 xml:space="preserve">решать жизненно практические задачи; 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•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 xml:space="preserve">самостоятельно приобретать и применять знания в различных ситуациях, работать в группах; 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•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 xml:space="preserve"> аргументировать и отстаивать свою точку зрения;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•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 xml:space="preserve">  уметь слушать  других, извлекать учебную информацию на основе сопоставительного анализа   объектов; 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•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>пользоваться предметным указателем  энциклопедий  и справочников для нахождения   информации;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•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>самостоятельно действовать в ситуации неопределённости при решении актуальных для них    проблем.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•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>узнать значение математической науки для решения задач, возникающих в теории и практике; широту и в то же время ограниченность применения математических методов к анализу и исследованию процессов и явлений в природе и обществе;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•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>узнать значение практики и вопросов, возникающих в самой математике для формирования и развития математической науки; историю развития возникновения и развития геометрии;</w:t>
      </w:r>
    </w:p>
    <w:p w:rsidR="00950A13" w:rsidRPr="00950A13" w:rsidRDefault="00950A13" w:rsidP="00D536C5">
      <w:pPr>
        <w:suppressAutoHyphens w:val="0"/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>•</w:t>
      </w:r>
      <w:r w:rsidRPr="00950A13">
        <w:rPr>
          <w:rFonts w:ascii="Times New Roman" w:eastAsia="Times New Roman" w:hAnsi="Times New Roman"/>
          <w:bCs/>
          <w:sz w:val="28"/>
          <w:szCs w:val="28"/>
          <w:lang w:eastAsia="ru-RU"/>
        </w:rPr>
        <w:tab/>
        <w:t>применять универсальный характер законов логики математических рассуждений, их применимость во всех областях человеческой деятельности;  вероятностный характер различных процессов окружающего мира.</w:t>
      </w:r>
    </w:p>
    <w:p w:rsidR="007A5E27" w:rsidRPr="007A5E27" w:rsidRDefault="007A5E27" w:rsidP="00D536C5">
      <w:pPr>
        <w:widowControl w:val="0"/>
        <w:jc w:val="center"/>
        <w:rPr>
          <w:rFonts w:ascii="Times New Roman" w:hAnsi="Times New Roman"/>
          <w:b/>
          <w:sz w:val="28"/>
          <w:szCs w:val="28"/>
        </w:rPr>
      </w:pPr>
      <w:r w:rsidRPr="007A5E27">
        <w:rPr>
          <w:rFonts w:ascii="Times New Roman" w:hAnsi="Times New Roman"/>
          <w:b/>
          <w:sz w:val="28"/>
          <w:szCs w:val="28"/>
        </w:rPr>
        <w:t>Формы контроля</w:t>
      </w:r>
    </w:p>
    <w:p w:rsidR="007A5E27" w:rsidRPr="007A5E27" w:rsidRDefault="007A5E27" w:rsidP="00D536C5">
      <w:pPr>
        <w:widowControl w:val="0"/>
        <w:jc w:val="both"/>
        <w:rPr>
          <w:rFonts w:ascii="Times New Roman" w:hAnsi="Times New Roman"/>
          <w:sz w:val="28"/>
          <w:szCs w:val="28"/>
        </w:rPr>
      </w:pPr>
      <w:r w:rsidRPr="007A5E27">
        <w:rPr>
          <w:rFonts w:ascii="Times New Roman" w:hAnsi="Times New Roman"/>
          <w:sz w:val="28"/>
          <w:szCs w:val="28"/>
        </w:rPr>
        <w:t>Формы контроля: контрольные, проверочные и самостоятельные работы, тесты, математические диктанты, зачеты.</w:t>
      </w:r>
    </w:p>
    <w:p w:rsidR="007A5E27" w:rsidRPr="005E6CCA" w:rsidRDefault="007A5E27" w:rsidP="00D536C5">
      <w:pPr>
        <w:widowControl w:val="0"/>
        <w:jc w:val="both"/>
        <w:rPr>
          <w:rFonts w:ascii="Times New Roman" w:hAnsi="Times New Roman"/>
          <w:sz w:val="28"/>
          <w:szCs w:val="28"/>
        </w:rPr>
      </w:pPr>
      <w:r w:rsidRPr="005E6CCA">
        <w:rPr>
          <w:rFonts w:ascii="Times New Roman" w:hAnsi="Times New Roman"/>
          <w:sz w:val="28"/>
          <w:szCs w:val="28"/>
        </w:rPr>
        <w:lastRenderedPageBreak/>
        <w:t>Конт</w:t>
      </w:r>
      <w:r w:rsidR="00D536C5">
        <w:rPr>
          <w:rFonts w:ascii="Times New Roman" w:hAnsi="Times New Roman"/>
          <w:sz w:val="28"/>
          <w:szCs w:val="28"/>
        </w:rPr>
        <w:t>рольных работ в течение года –10 (6 к/р по алгебре и 4</w:t>
      </w:r>
      <w:r w:rsidR="00B11611" w:rsidRPr="005E6CCA">
        <w:rPr>
          <w:rFonts w:ascii="Times New Roman" w:hAnsi="Times New Roman"/>
          <w:sz w:val="28"/>
          <w:szCs w:val="28"/>
        </w:rPr>
        <w:t xml:space="preserve"> к/р по геометрии)</w:t>
      </w:r>
    </w:p>
    <w:p w:rsidR="007A5E27" w:rsidRPr="007A5E27" w:rsidRDefault="007A5E27" w:rsidP="007A5E27">
      <w:pPr>
        <w:widowControl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7A5E27" w:rsidRDefault="007A5E27" w:rsidP="007A5E27">
      <w:pPr>
        <w:suppressAutoHyphens w:val="0"/>
        <w:spacing w:after="0" w:line="36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A5E27">
        <w:rPr>
          <w:rFonts w:ascii="Times New Roman" w:eastAsia="Times New Roman" w:hAnsi="Times New Roman"/>
          <w:b/>
          <w:sz w:val="28"/>
          <w:szCs w:val="28"/>
          <w:lang w:eastAsia="ru-RU"/>
        </w:rPr>
        <w:t>Содержание обучения</w:t>
      </w:r>
    </w:p>
    <w:p w:rsidR="00950A13" w:rsidRPr="007A5E27" w:rsidRDefault="00950A13" w:rsidP="00950A13">
      <w:pPr>
        <w:pStyle w:val="af3"/>
        <w:widowControl w:val="0"/>
        <w:numPr>
          <w:ilvl w:val="0"/>
          <w:numId w:val="5"/>
        </w:numPr>
        <w:shd w:val="clear" w:color="auto" w:fill="FFFFFF"/>
        <w:tabs>
          <w:tab w:val="left" w:pos="691"/>
        </w:tabs>
        <w:autoSpaceDE w:val="0"/>
        <w:autoSpaceDN w:val="0"/>
        <w:adjustRightInd w:val="0"/>
        <w:spacing w:after="0" w:line="360" w:lineRule="auto"/>
        <w:ind w:hanging="357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7A5E27">
        <w:rPr>
          <w:rFonts w:ascii="Times New Roman" w:hAnsi="Times New Roman"/>
          <w:b/>
          <w:bCs/>
          <w:color w:val="000000"/>
          <w:sz w:val="28"/>
          <w:szCs w:val="28"/>
        </w:rPr>
        <w:t>Повторение курса алгебры и начал матем</w:t>
      </w:r>
      <w:r w:rsidR="00041DA6">
        <w:rPr>
          <w:rFonts w:ascii="Times New Roman" w:hAnsi="Times New Roman"/>
          <w:b/>
          <w:bCs/>
          <w:color w:val="000000"/>
          <w:sz w:val="28"/>
          <w:szCs w:val="28"/>
        </w:rPr>
        <w:t>атического анализа 10 класса – 12</w:t>
      </w:r>
      <w:r w:rsidRPr="007A5E27">
        <w:rPr>
          <w:rFonts w:ascii="Times New Roman" w:hAnsi="Times New Roman"/>
          <w:b/>
          <w:bCs/>
          <w:color w:val="000000"/>
          <w:sz w:val="28"/>
          <w:szCs w:val="28"/>
        </w:rPr>
        <w:t xml:space="preserve"> ч.</w:t>
      </w:r>
    </w:p>
    <w:p w:rsidR="00950A13" w:rsidRPr="007A5E27" w:rsidRDefault="00041DA6" w:rsidP="00950A13">
      <w:pPr>
        <w:pStyle w:val="af3"/>
        <w:widowControl w:val="0"/>
        <w:numPr>
          <w:ilvl w:val="0"/>
          <w:numId w:val="5"/>
        </w:numPr>
        <w:shd w:val="clear" w:color="auto" w:fill="FFFFFF"/>
        <w:tabs>
          <w:tab w:val="left" w:pos="691"/>
        </w:tabs>
        <w:autoSpaceDE w:val="0"/>
        <w:autoSpaceDN w:val="0"/>
        <w:adjustRightInd w:val="0"/>
        <w:spacing w:after="0" w:line="360" w:lineRule="auto"/>
        <w:ind w:hanging="357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Тригонометрические функции – 6</w:t>
      </w:r>
      <w:r w:rsidR="00950A13" w:rsidRPr="007A5E27">
        <w:rPr>
          <w:rFonts w:ascii="Times New Roman" w:hAnsi="Times New Roman"/>
          <w:b/>
          <w:bCs/>
          <w:color w:val="000000"/>
          <w:sz w:val="28"/>
          <w:szCs w:val="28"/>
        </w:rPr>
        <w:t xml:space="preserve"> ч.</w:t>
      </w:r>
    </w:p>
    <w:p w:rsidR="00950A13" w:rsidRDefault="00950A13" w:rsidP="00950A13">
      <w:pPr>
        <w:shd w:val="clear" w:color="auto" w:fill="FFFFFF"/>
        <w:spacing w:line="36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8"/>
          <w:szCs w:val="28"/>
        </w:rPr>
      </w:pP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t>Область определения и множество значений тригономет</w:t>
      </w: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softHyphen/>
        <w:t xml:space="preserve">рических функций. Четность, нечетность, периодичность тригонометрических функций. Свойства функции и ее график. Свойства функции </w:t>
      </w:r>
      <w:r w:rsidRPr="007A5E27">
        <w:rPr>
          <w:rFonts w:ascii="Times New Roman" w:eastAsia="Times New Roman" w:hAnsi="Times New Roman"/>
          <w:bCs/>
          <w:i/>
          <w:iCs/>
          <w:color w:val="000000"/>
          <w:sz w:val="28"/>
          <w:szCs w:val="28"/>
          <w:lang w:val="en-US"/>
        </w:rPr>
        <w:t>y </w:t>
      </w:r>
      <w:r w:rsidRPr="007A5E27">
        <w:rPr>
          <w:rFonts w:ascii="Times New Roman" w:eastAsia="Times New Roman" w:hAnsi="Times New Roman"/>
          <w:bCs/>
          <w:i/>
          <w:iCs/>
          <w:color w:val="000000"/>
          <w:sz w:val="28"/>
          <w:szCs w:val="28"/>
        </w:rPr>
        <w:t xml:space="preserve">= </w:t>
      </w:r>
      <w:r w:rsidRPr="007A5E27">
        <w:rPr>
          <w:rFonts w:ascii="Times New Roman" w:eastAsia="Times New Roman" w:hAnsi="Times New Roman"/>
          <w:bCs/>
          <w:i/>
          <w:iCs/>
          <w:color w:val="000000"/>
          <w:sz w:val="28"/>
          <w:szCs w:val="28"/>
          <w:lang w:val="en-US"/>
        </w:rPr>
        <w:t>sin</w:t>
      </w:r>
      <w:r w:rsidRPr="007A5E27">
        <w:rPr>
          <w:rFonts w:ascii="Times New Roman" w:eastAsia="Times New Roman" w:hAnsi="Times New Roman"/>
          <w:bCs/>
          <w:i/>
          <w:iCs/>
          <w:color w:val="000000"/>
          <w:sz w:val="28"/>
          <w:szCs w:val="28"/>
        </w:rPr>
        <w:t xml:space="preserve"> </w:t>
      </w:r>
      <w:r w:rsidRPr="007A5E27">
        <w:rPr>
          <w:rFonts w:ascii="Times New Roman" w:eastAsia="Times New Roman" w:hAnsi="Times New Roman"/>
          <w:bCs/>
          <w:i/>
          <w:iCs/>
          <w:color w:val="000000"/>
          <w:sz w:val="28"/>
          <w:szCs w:val="28"/>
          <w:lang w:val="en-US"/>
        </w:rPr>
        <w:t>x</w:t>
      </w:r>
      <w:r w:rsidRPr="007A5E27">
        <w:rPr>
          <w:rFonts w:ascii="Times New Roman" w:eastAsia="Times New Roman" w:hAnsi="Times New Roman"/>
          <w:bCs/>
          <w:i/>
          <w:iCs/>
          <w:color w:val="000000"/>
          <w:sz w:val="28"/>
          <w:szCs w:val="28"/>
        </w:rPr>
        <w:t xml:space="preserve"> </w:t>
      </w: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t>и ее график. Свой</w:t>
      </w: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softHyphen/>
        <w:t xml:space="preserve">ства функции </w:t>
      </w:r>
      <w:r w:rsidRPr="007A5E27">
        <w:rPr>
          <w:rFonts w:ascii="Times New Roman" w:eastAsia="Times New Roman" w:hAnsi="Times New Roman"/>
          <w:bCs/>
          <w:i/>
          <w:iCs/>
          <w:color w:val="000000"/>
          <w:sz w:val="28"/>
          <w:szCs w:val="28"/>
        </w:rPr>
        <w:t xml:space="preserve">у = </w:t>
      </w:r>
      <w:proofErr w:type="spellStart"/>
      <w:r w:rsidRPr="007A5E27">
        <w:rPr>
          <w:rFonts w:ascii="Times New Roman" w:eastAsia="Times New Roman" w:hAnsi="Times New Roman"/>
          <w:bCs/>
          <w:i/>
          <w:iCs/>
          <w:color w:val="000000"/>
          <w:sz w:val="28"/>
          <w:szCs w:val="28"/>
          <w:lang w:val="en-US"/>
        </w:rPr>
        <w:t>tg</w:t>
      </w:r>
      <w:proofErr w:type="spellEnd"/>
      <w:r w:rsidRPr="007A5E27">
        <w:rPr>
          <w:rFonts w:ascii="Times New Roman" w:eastAsia="Times New Roman" w:hAnsi="Times New Roman"/>
          <w:bCs/>
          <w:i/>
          <w:iCs/>
          <w:color w:val="000000"/>
          <w:sz w:val="28"/>
          <w:szCs w:val="28"/>
        </w:rPr>
        <w:t xml:space="preserve"> х </w:t>
      </w: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t>и ее график. Обратные тригонометри</w:t>
      </w: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softHyphen/>
        <w:t>ческие функции.</w:t>
      </w:r>
    </w:p>
    <w:p w:rsidR="00041DA6" w:rsidRDefault="00041DA6" w:rsidP="00041DA6">
      <w:pPr>
        <w:pStyle w:val="af3"/>
        <w:numPr>
          <w:ilvl w:val="0"/>
          <w:numId w:val="5"/>
        </w:numPr>
        <w:shd w:val="clear" w:color="auto" w:fill="FFFFFF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041DA6">
        <w:rPr>
          <w:rFonts w:ascii="Times New Roman" w:hAnsi="Times New Roman"/>
          <w:b/>
          <w:sz w:val="28"/>
          <w:szCs w:val="28"/>
        </w:rPr>
        <w:t>Векторы в пространс</w:t>
      </w:r>
      <w:r>
        <w:rPr>
          <w:rFonts w:ascii="Times New Roman" w:hAnsi="Times New Roman"/>
          <w:b/>
          <w:sz w:val="28"/>
          <w:szCs w:val="28"/>
        </w:rPr>
        <w:t>тве -6ч.</w:t>
      </w:r>
      <w:r w:rsidRPr="00041DA6">
        <w:rPr>
          <w:rFonts w:ascii="Times New Roman" w:hAnsi="Times New Roman"/>
          <w:b/>
          <w:sz w:val="28"/>
          <w:szCs w:val="28"/>
        </w:rPr>
        <w:t xml:space="preserve"> </w:t>
      </w:r>
    </w:p>
    <w:p w:rsidR="00041DA6" w:rsidRPr="00041DA6" w:rsidRDefault="00041DA6" w:rsidP="00041DA6">
      <w:pPr>
        <w:pStyle w:val="af3"/>
        <w:shd w:val="clear" w:color="auto" w:fill="FFFFFF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041DA6">
        <w:rPr>
          <w:rFonts w:ascii="Times New Roman" w:hAnsi="Times New Roman"/>
          <w:sz w:val="28"/>
          <w:szCs w:val="28"/>
        </w:rPr>
        <w:t>Понятие вектора в пространстве. Модуль вектора. Равенство векторов. Сложение и вычитание векторов. Коллинеарные векторы. Умножение вектора на число. Разложение вектора по двум неколлинеарным векторам. Компланарные векторы. Разложение вектора по трем некомпланарным векторам.</w:t>
      </w:r>
    </w:p>
    <w:p w:rsidR="00950A13" w:rsidRPr="007A5E27" w:rsidRDefault="00950A13" w:rsidP="00950A13">
      <w:pPr>
        <w:pStyle w:val="af3"/>
        <w:numPr>
          <w:ilvl w:val="0"/>
          <w:numId w:val="5"/>
        </w:numPr>
        <w:shd w:val="clear" w:color="auto" w:fill="FFFFFF"/>
        <w:tabs>
          <w:tab w:val="left" w:pos="662"/>
        </w:tabs>
        <w:spacing w:after="0" w:line="360" w:lineRule="auto"/>
        <w:ind w:hanging="357"/>
        <w:jc w:val="both"/>
        <w:rPr>
          <w:rFonts w:ascii="Times New Roman" w:hAnsi="Times New Roman"/>
          <w:b/>
          <w:sz w:val="28"/>
          <w:szCs w:val="28"/>
        </w:rPr>
      </w:pPr>
      <w:r w:rsidRPr="007A5E27">
        <w:rPr>
          <w:rFonts w:ascii="Times New Roman" w:hAnsi="Times New Roman"/>
          <w:b/>
          <w:bCs/>
          <w:color w:val="000000"/>
          <w:sz w:val="28"/>
          <w:szCs w:val="28"/>
        </w:rPr>
        <w:t>Производная и е</w:t>
      </w:r>
      <w:r w:rsidR="00041DA6">
        <w:rPr>
          <w:rFonts w:ascii="Times New Roman" w:hAnsi="Times New Roman"/>
          <w:b/>
          <w:bCs/>
          <w:color w:val="000000"/>
          <w:sz w:val="28"/>
          <w:szCs w:val="28"/>
        </w:rPr>
        <w:t>е геометрический смысл – 13</w:t>
      </w:r>
      <w:r w:rsidRPr="007A5E27">
        <w:rPr>
          <w:rFonts w:ascii="Times New Roman" w:hAnsi="Times New Roman"/>
          <w:b/>
          <w:bCs/>
          <w:color w:val="000000"/>
          <w:sz w:val="28"/>
          <w:szCs w:val="28"/>
        </w:rPr>
        <w:t xml:space="preserve"> ч.</w:t>
      </w:r>
    </w:p>
    <w:p w:rsidR="00950A13" w:rsidRDefault="00950A13" w:rsidP="00950A13">
      <w:pPr>
        <w:shd w:val="clear" w:color="auto" w:fill="FFFFFF"/>
        <w:spacing w:line="360" w:lineRule="auto"/>
        <w:ind w:firstLine="709"/>
        <w:jc w:val="both"/>
        <w:rPr>
          <w:rFonts w:ascii="Times New Roman" w:eastAsia="Times New Roman" w:hAnsi="Times New Roman"/>
          <w:bCs/>
          <w:color w:val="000000"/>
          <w:spacing w:val="-4"/>
          <w:sz w:val="28"/>
          <w:szCs w:val="28"/>
        </w:rPr>
      </w:pPr>
      <w:r w:rsidRPr="007A5E27">
        <w:rPr>
          <w:rFonts w:ascii="Times New Roman" w:eastAsia="Times New Roman" w:hAnsi="Times New Roman"/>
          <w:bCs/>
          <w:color w:val="000000"/>
          <w:spacing w:val="-4"/>
          <w:sz w:val="28"/>
          <w:szCs w:val="28"/>
        </w:rPr>
        <w:t>Определение производной. Производная степенной функ</w:t>
      </w:r>
      <w:r w:rsidRPr="007A5E27">
        <w:rPr>
          <w:rFonts w:ascii="Times New Roman" w:eastAsia="Times New Roman" w:hAnsi="Times New Roman"/>
          <w:bCs/>
          <w:color w:val="000000"/>
          <w:spacing w:val="-4"/>
          <w:sz w:val="28"/>
          <w:szCs w:val="28"/>
        </w:rPr>
        <w:softHyphen/>
        <w:t>ции. Правила дифференцирования. Производные некоторых элементарных функций. Геометрический смысл производной.</w:t>
      </w:r>
    </w:p>
    <w:p w:rsidR="00041DA6" w:rsidRPr="00041DA6" w:rsidRDefault="00041DA6" w:rsidP="00041DA6">
      <w:pPr>
        <w:pStyle w:val="af3"/>
        <w:numPr>
          <w:ilvl w:val="0"/>
          <w:numId w:val="5"/>
        </w:numPr>
        <w:shd w:val="clear" w:color="auto" w:fill="FFFFFF"/>
        <w:spacing w:line="360" w:lineRule="auto"/>
        <w:jc w:val="both"/>
        <w:rPr>
          <w:rFonts w:ascii="Times New Roman" w:hAnsi="Times New Roman"/>
          <w:b/>
          <w:spacing w:val="-4"/>
          <w:sz w:val="28"/>
          <w:szCs w:val="28"/>
        </w:rPr>
      </w:pPr>
      <w:r>
        <w:rPr>
          <w:rFonts w:ascii="Times New Roman" w:hAnsi="Times New Roman"/>
          <w:b/>
          <w:spacing w:val="-4"/>
          <w:sz w:val="28"/>
          <w:szCs w:val="28"/>
        </w:rPr>
        <w:t xml:space="preserve">Метод координат в пространстве (12 </w:t>
      </w:r>
      <w:r w:rsidRPr="00041DA6">
        <w:rPr>
          <w:rFonts w:ascii="Times New Roman" w:hAnsi="Times New Roman"/>
          <w:b/>
          <w:spacing w:val="-4"/>
          <w:sz w:val="28"/>
          <w:szCs w:val="28"/>
        </w:rPr>
        <w:t xml:space="preserve">ч) </w:t>
      </w:r>
    </w:p>
    <w:p w:rsidR="00041DA6" w:rsidRPr="00041DA6" w:rsidRDefault="00041DA6" w:rsidP="00041DA6">
      <w:pPr>
        <w:pStyle w:val="af3"/>
        <w:shd w:val="clear" w:color="auto" w:fill="FFFFFF"/>
        <w:spacing w:line="360" w:lineRule="auto"/>
        <w:ind w:left="0"/>
        <w:jc w:val="both"/>
        <w:rPr>
          <w:rFonts w:ascii="Times New Roman" w:hAnsi="Times New Roman"/>
          <w:spacing w:val="-4"/>
          <w:sz w:val="28"/>
          <w:szCs w:val="28"/>
        </w:rPr>
      </w:pPr>
      <w:r w:rsidRPr="00041DA6">
        <w:rPr>
          <w:rFonts w:ascii="Times New Roman" w:hAnsi="Times New Roman"/>
          <w:spacing w:val="-4"/>
          <w:sz w:val="28"/>
          <w:szCs w:val="28"/>
        </w:rPr>
        <w:t>Прямоугольная система координат в пространстве. Координаты вектора. Угол между векторами. Скалярное произведение векторов. Связь между координатами векторов и координатами точек. Простейшие задачи в координатах. Вычисление углов между прямыми и плоскостями. Движения. Виды движения.</w:t>
      </w:r>
    </w:p>
    <w:p w:rsidR="00950A13" w:rsidRPr="007A5E27" w:rsidRDefault="00950A13" w:rsidP="00950A13">
      <w:pPr>
        <w:pStyle w:val="af3"/>
        <w:numPr>
          <w:ilvl w:val="0"/>
          <w:numId w:val="5"/>
        </w:numPr>
        <w:shd w:val="clear" w:color="auto" w:fill="FFFFFF"/>
        <w:tabs>
          <w:tab w:val="left" w:pos="662"/>
        </w:tabs>
        <w:spacing w:after="0" w:line="360" w:lineRule="auto"/>
        <w:ind w:hanging="357"/>
        <w:jc w:val="both"/>
        <w:rPr>
          <w:rFonts w:ascii="Times New Roman" w:hAnsi="Times New Roman"/>
          <w:b/>
          <w:sz w:val="28"/>
          <w:szCs w:val="28"/>
        </w:rPr>
      </w:pPr>
      <w:r w:rsidRPr="007A5E27">
        <w:rPr>
          <w:rFonts w:ascii="Times New Roman" w:hAnsi="Times New Roman"/>
          <w:b/>
          <w:bCs/>
          <w:color w:val="000000"/>
          <w:sz w:val="28"/>
          <w:szCs w:val="28"/>
        </w:rPr>
        <w:t>Применение произво</w:t>
      </w:r>
      <w:r w:rsidR="00041DA6">
        <w:rPr>
          <w:rFonts w:ascii="Times New Roman" w:hAnsi="Times New Roman"/>
          <w:b/>
          <w:bCs/>
          <w:color w:val="000000"/>
          <w:sz w:val="28"/>
          <w:szCs w:val="28"/>
        </w:rPr>
        <w:t>дной к исследованию функций – 12</w:t>
      </w:r>
      <w:r w:rsidRPr="007A5E27">
        <w:rPr>
          <w:rFonts w:ascii="Times New Roman" w:hAnsi="Times New Roman"/>
          <w:b/>
          <w:bCs/>
          <w:color w:val="000000"/>
          <w:sz w:val="28"/>
          <w:szCs w:val="28"/>
        </w:rPr>
        <w:t xml:space="preserve"> ч. </w:t>
      </w:r>
    </w:p>
    <w:p w:rsidR="00950A13" w:rsidRDefault="00950A13" w:rsidP="00950A13">
      <w:pPr>
        <w:shd w:val="clear" w:color="auto" w:fill="FFFFFF"/>
        <w:spacing w:line="36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8"/>
          <w:szCs w:val="28"/>
        </w:rPr>
      </w:pP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lastRenderedPageBreak/>
        <w:t>Возрастание и убывание функции. Экстремумы функ</w:t>
      </w: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softHyphen/>
        <w:t>ции. Наибольшее и наименьшее значения функции. Про</w:t>
      </w: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softHyphen/>
        <w:t>изводная второго порядка, выпуклость и точки перегиба. Построение графиков функций.</w:t>
      </w:r>
      <w:r>
        <w:rPr>
          <w:rFonts w:ascii="Times New Roman" w:eastAsia="Times New Roman" w:hAnsi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t>хема исследования основных свойств функ</w:t>
      </w: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softHyphen/>
        <w:t>ции, предваряющая построение графика. Эта схема вы</w:t>
      </w: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softHyphen/>
        <w:t>глядит так: 1) область определения функции; 2) точки пере</w:t>
      </w: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softHyphen/>
        <w:t>сечения графика с осями координат; 3) производная функ</w:t>
      </w: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softHyphen/>
        <w:t>ции и стационарные точки; 4) промежутки монотонности; 5) точки экстремума и значения функции в этих точках.</w:t>
      </w:r>
      <w:r>
        <w:rPr>
          <w:rFonts w:ascii="Times New Roman" w:eastAsia="Times New Roman" w:hAnsi="Times New Roman"/>
          <w:bCs/>
          <w:color w:val="000000"/>
          <w:sz w:val="28"/>
          <w:szCs w:val="28"/>
        </w:rPr>
        <w:t xml:space="preserve"> Физический смысл производной.</w:t>
      </w:r>
    </w:p>
    <w:p w:rsidR="00041DA6" w:rsidRDefault="00041DA6" w:rsidP="00041DA6">
      <w:pPr>
        <w:pStyle w:val="af3"/>
        <w:numPr>
          <w:ilvl w:val="0"/>
          <w:numId w:val="5"/>
        </w:numPr>
        <w:shd w:val="clear" w:color="auto" w:fill="FFFFFF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Тела вращения (13</w:t>
      </w:r>
      <w:r w:rsidRPr="00041DA6">
        <w:rPr>
          <w:rFonts w:ascii="Times New Roman" w:hAnsi="Times New Roman"/>
          <w:b/>
          <w:sz w:val="28"/>
          <w:szCs w:val="28"/>
        </w:rPr>
        <w:t>ч)</w:t>
      </w:r>
      <w:r w:rsidRPr="00041DA6">
        <w:rPr>
          <w:rFonts w:ascii="Times New Roman" w:hAnsi="Times New Roman"/>
          <w:sz w:val="28"/>
          <w:szCs w:val="28"/>
        </w:rPr>
        <w:t xml:space="preserve"> </w:t>
      </w:r>
    </w:p>
    <w:p w:rsidR="00041DA6" w:rsidRPr="00041DA6" w:rsidRDefault="00041DA6" w:rsidP="00041DA6">
      <w:pPr>
        <w:pStyle w:val="af3"/>
        <w:shd w:val="clear" w:color="auto" w:fill="FFFFFF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041DA6">
        <w:rPr>
          <w:rFonts w:ascii="Times New Roman" w:hAnsi="Times New Roman"/>
          <w:sz w:val="28"/>
          <w:szCs w:val="28"/>
        </w:rPr>
        <w:t xml:space="preserve">Понятие цилиндра. Цилиндр. Конус. Усечённый конус. Сфера и шар. Уравнение сферы. Взаимное расположение сферы и плоскости. Касательная плоскость к сфере.   Площадь сферы.  </w:t>
      </w:r>
    </w:p>
    <w:p w:rsidR="00950A13" w:rsidRPr="007A5E27" w:rsidRDefault="00041DA6" w:rsidP="00950A13">
      <w:pPr>
        <w:pStyle w:val="af3"/>
        <w:numPr>
          <w:ilvl w:val="0"/>
          <w:numId w:val="5"/>
        </w:numPr>
        <w:shd w:val="clear" w:color="auto" w:fill="FFFFFF"/>
        <w:tabs>
          <w:tab w:val="left" w:pos="677"/>
        </w:tabs>
        <w:spacing w:after="0" w:line="360" w:lineRule="auto"/>
        <w:ind w:hanging="35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Интеграл – 9</w:t>
      </w:r>
      <w:r w:rsidR="00950A13" w:rsidRPr="007A5E27">
        <w:rPr>
          <w:rFonts w:ascii="Times New Roman" w:hAnsi="Times New Roman"/>
          <w:b/>
          <w:color w:val="000000"/>
          <w:sz w:val="28"/>
          <w:szCs w:val="28"/>
        </w:rPr>
        <w:t xml:space="preserve"> ч.</w:t>
      </w:r>
    </w:p>
    <w:p w:rsidR="00950A13" w:rsidRDefault="00950A13" w:rsidP="00950A13">
      <w:pPr>
        <w:shd w:val="clear" w:color="auto" w:fill="FFFFFF"/>
        <w:spacing w:line="36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8"/>
          <w:szCs w:val="28"/>
        </w:rPr>
      </w:pP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t>Первообразная. Правила нахождения первообразных. Площадь криволинейной трапеции. Интеграл и его вычис</w:t>
      </w: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softHyphen/>
        <w:t>ление. Вычисление площадей фигур с помощью интегра</w:t>
      </w: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softHyphen/>
        <w:t>лов. Применение производной и интеграла для решения физических задач.</w:t>
      </w:r>
    </w:p>
    <w:p w:rsidR="00041DA6" w:rsidRPr="00041DA6" w:rsidRDefault="00041DA6" w:rsidP="00041DA6">
      <w:pPr>
        <w:pStyle w:val="af3"/>
        <w:numPr>
          <w:ilvl w:val="0"/>
          <w:numId w:val="5"/>
        </w:numPr>
        <w:shd w:val="clear" w:color="auto" w:fill="FFFFFF"/>
        <w:spacing w:line="36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041DA6">
        <w:rPr>
          <w:rFonts w:ascii="Times New Roman" w:hAnsi="Times New Roman"/>
          <w:b/>
          <w:bCs/>
          <w:color w:val="000000"/>
          <w:sz w:val="28"/>
          <w:szCs w:val="28"/>
        </w:rPr>
        <w:t xml:space="preserve">Объемы тел (16ч) </w:t>
      </w:r>
    </w:p>
    <w:p w:rsidR="00041DA6" w:rsidRPr="00041DA6" w:rsidRDefault="00041DA6" w:rsidP="00041DA6">
      <w:pPr>
        <w:pStyle w:val="af3"/>
        <w:shd w:val="clear" w:color="auto" w:fill="FFFFFF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041DA6">
        <w:rPr>
          <w:rFonts w:ascii="Times New Roman" w:hAnsi="Times New Roman"/>
          <w:bCs/>
          <w:color w:val="000000"/>
          <w:sz w:val="28"/>
          <w:szCs w:val="28"/>
        </w:rPr>
        <w:t xml:space="preserve">Объем прямоугольного параллелепипеда. Объем прямой призмы и цилиндра. Объем наклонной призмы, пирамиды, конуса. Объем шара и площадь сферы. Объемы шарового </w:t>
      </w:r>
      <w:proofErr w:type="spellStart"/>
      <w:r w:rsidRPr="00041DA6">
        <w:rPr>
          <w:rFonts w:ascii="Times New Roman" w:hAnsi="Times New Roman"/>
          <w:bCs/>
          <w:color w:val="000000"/>
          <w:sz w:val="28"/>
          <w:szCs w:val="28"/>
        </w:rPr>
        <w:t>сигмента</w:t>
      </w:r>
      <w:proofErr w:type="spellEnd"/>
      <w:r w:rsidRPr="00041DA6">
        <w:rPr>
          <w:rFonts w:ascii="Times New Roman" w:hAnsi="Times New Roman"/>
          <w:bCs/>
          <w:color w:val="000000"/>
          <w:sz w:val="28"/>
          <w:szCs w:val="28"/>
        </w:rPr>
        <w:t>, шарового слоя и шарового сектора.</w:t>
      </w:r>
    </w:p>
    <w:p w:rsidR="00950A13" w:rsidRPr="007A5E27" w:rsidRDefault="00950A13" w:rsidP="00950A13">
      <w:pPr>
        <w:pStyle w:val="af3"/>
        <w:numPr>
          <w:ilvl w:val="0"/>
          <w:numId w:val="5"/>
        </w:numPr>
        <w:shd w:val="clear" w:color="auto" w:fill="FFFFFF"/>
        <w:tabs>
          <w:tab w:val="left" w:pos="677"/>
        </w:tabs>
        <w:spacing w:after="0" w:line="360" w:lineRule="auto"/>
        <w:ind w:hanging="357"/>
        <w:jc w:val="both"/>
        <w:rPr>
          <w:rFonts w:ascii="Times New Roman" w:hAnsi="Times New Roman"/>
          <w:b/>
          <w:sz w:val="28"/>
          <w:szCs w:val="28"/>
        </w:rPr>
      </w:pPr>
      <w:r w:rsidRPr="007A5E27">
        <w:rPr>
          <w:rFonts w:ascii="Times New Roman" w:hAnsi="Times New Roman"/>
          <w:b/>
          <w:color w:val="000000"/>
          <w:sz w:val="28"/>
          <w:szCs w:val="28"/>
        </w:rPr>
        <w:t>Комбинат</w:t>
      </w:r>
      <w:r w:rsidR="00041DA6">
        <w:rPr>
          <w:rFonts w:ascii="Times New Roman" w:hAnsi="Times New Roman"/>
          <w:b/>
          <w:color w:val="000000"/>
          <w:sz w:val="28"/>
          <w:szCs w:val="28"/>
        </w:rPr>
        <w:t>орика – 7</w:t>
      </w:r>
      <w:r w:rsidRPr="007A5E27">
        <w:rPr>
          <w:rFonts w:ascii="Times New Roman" w:hAnsi="Times New Roman"/>
          <w:b/>
          <w:color w:val="000000"/>
          <w:sz w:val="28"/>
          <w:szCs w:val="28"/>
        </w:rPr>
        <w:t xml:space="preserve"> ч. </w:t>
      </w:r>
    </w:p>
    <w:p w:rsidR="00950A13" w:rsidRPr="007A5E27" w:rsidRDefault="00950A13" w:rsidP="00950A13">
      <w:pPr>
        <w:shd w:val="clear" w:color="auto" w:fill="FFFFFF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t>Правило произведения. Перестановки. Размещения без повторений. Сочетания без повторений и бином Ньютона.</w:t>
      </w:r>
    </w:p>
    <w:p w:rsidR="00950A13" w:rsidRPr="007A5E27" w:rsidRDefault="00950A13" w:rsidP="00950A13">
      <w:pPr>
        <w:pStyle w:val="af3"/>
        <w:numPr>
          <w:ilvl w:val="0"/>
          <w:numId w:val="5"/>
        </w:numPr>
        <w:shd w:val="clear" w:color="auto" w:fill="FFFFFF"/>
        <w:spacing w:after="0" w:line="360" w:lineRule="auto"/>
        <w:ind w:hanging="357"/>
        <w:jc w:val="both"/>
        <w:rPr>
          <w:rFonts w:ascii="Times New Roman" w:hAnsi="Times New Roman"/>
          <w:b/>
          <w:sz w:val="28"/>
          <w:szCs w:val="28"/>
        </w:rPr>
      </w:pPr>
      <w:r w:rsidRPr="007A5E27">
        <w:rPr>
          <w:rFonts w:ascii="Times New Roman" w:hAnsi="Times New Roman"/>
          <w:b/>
          <w:color w:val="000000"/>
          <w:sz w:val="28"/>
          <w:szCs w:val="28"/>
        </w:rPr>
        <w:t>Элементы теории вероятностей и статистики – 10 ч.</w:t>
      </w:r>
    </w:p>
    <w:p w:rsidR="00041DA6" w:rsidRDefault="00950A13" w:rsidP="00041DA6">
      <w:pPr>
        <w:shd w:val="clear" w:color="auto" w:fill="FFFFFF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t>Вероятность события. Сложение вероятностей. Вероят</w:t>
      </w:r>
      <w:r w:rsidRPr="007A5E27">
        <w:rPr>
          <w:rFonts w:ascii="Times New Roman" w:eastAsia="Times New Roman" w:hAnsi="Times New Roman"/>
          <w:bCs/>
          <w:color w:val="000000"/>
          <w:sz w:val="28"/>
          <w:szCs w:val="28"/>
        </w:rPr>
        <w:softHyphen/>
        <w:t>ность произведения независимых событий.</w:t>
      </w:r>
    </w:p>
    <w:p w:rsidR="00041DA6" w:rsidRPr="00657D7E" w:rsidRDefault="00041DA6" w:rsidP="00657D7E">
      <w:pPr>
        <w:pStyle w:val="af3"/>
        <w:numPr>
          <w:ilvl w:val="0"/>
          <w:numId w:val="5"/>
        </w:numPr>
        <w:shd w:val="clear" w:color="auto" w:fill="FFFFFF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Повторение (21</w:t>
      </w:r>
      <w:r w:rsidR="00606AA5" w:rsidRPr="00041DA6">
        <w:rPr>
          <w:rFonts w:ascii="Times New Roman" w:hAnsi="Times New Roman"/>
          <w:b/>
          <w:sz w:val="28"/>
          <w:szCs w:val="28"/>
        </w:rPr>
        <w:t>ч)</w:t>
      </w:r>
    </w:p>
    <w:p w:rsidR="00F702FC" w:rsidRPr="00284E8B" w:rsidRDefault="00F702FC" w:rsidP="00284E8B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284E8B">
        <w:rPr>
          <w:rFonts w:ascii="Times New Roman" w:hAnsi="Times New Roman"/>
          <w:b/>
          <w:sz w:val="28"/>
          <w:szCs w:val="28"/>
        </w:rPr>
        <w:lastRenderedPageBreak/>
        <w:t>Тематическое планирование</w:t>
      </w:r>
    </w:p>
    <w:tbl>
      <w:tblPr>
        <w:tblW w:w="10106" w:type="dxa"/>
        <w:tblInd w:w="-6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33"/>
        <w:gridCol w:w="5813"/>
        <w:gridCol w:w="1417"/>
        <w:gridCol w:w="1843"/>
      </w:tblGrid>
      <w:tr w:rsidR="00284E8B" w:rsidRPr="00284E8B" w:rsidTr="00A004E9">
        <w:trPr>
          <w:trHeight w:val="1152"/>
        </w:trPr>
        <w:tc>
          <w:tcPr>
            <w:tcW w:w="511" w:type="pct"/>
          </w:tcPr>
          <w:p w:rsidR="00284E8B" w:rsidRPr="00284E8B" w:rsidRDefault="00284E8B" w:rsidP="00284E8B">
            <w:pPr>
              <w:spacing w:line="360" w:lineRule="auto"/>
              <w:rPr>
                <w:rStyle w:val="a6"/>
                <w:rFonts w:ascii="Times New Roman" w:hAnsi="Times New Roman"/>
                <w:sz w:val="28"/>
                <w:szCs w:val="28"/>
              </w:rPr>
            </w:pPr>
            <w:r w:rsidRPr="00284E8B">
              <w:rPr>
                <w:rStyle w:val="a6"/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2876" w:type="pct"/>
            <w:shd w:val="clear" w:color="auto" w:fill="auto"/>
          </w:tcPr>
          <w:p w:rsidR="00284E8B" w:rsidRPr="00284E8B" w:rsidRDefault="00284E8B" w:rsidP="00284E8B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84E8B">
              <w:rPr>
                <w:rStyle w:val="a6"/>
                <w:rFonts w:ascii="Times New Roman" w:hAnsi="Times New Roman"/>
                <w:sz w:val="28"/>
                <w:szCs w:val="28"/>
              </w:rPr>
              <w:t>Раздел, тема</w:t>
            </w:r>
          </w:p>
        </w:tc>
        <w:tc>
          <w:tcPr>
            <w:tcW w:w="701" w:type="pct"/>
            <w:shd w:val="clear" w:color="auto" w:fill="auto"/>
          </w:tcPr>
          <w:p w:rsidR="00284E8B" w:rsidRPr="00284E8B" w:rsidRDefault="00284E8B" w:rsidP="00284E8B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84E8B">
              <w:rPr>
                <w:rStyle w:val="a6"/>
                <w:rFonts w:ascii="Times New Roman" w:hAnsi="Times New Roman"/>
                <w:sz w:val="28"/>
                <w:szCs w:val="28"/>
              </w:rPr>
              <w:t>Кол-во часов</w:t>
            </w:r>
          </w:p>
        </w:tc>
        <w:tc>
          <w:tcPr>
            <w:tcW w:w="912" w:type="pct"/>
          </w:tcPr>
          <w:p w:rsidR="00284E8B" w:rsidRPr="00A004E9" w:rsidRDefault="00284E8B" w:rsidP="00284E8B">
            <w:pPr>
              <w:spacing w:line="360" w:lineRule="auto"/>
              <w:rPr>
                <w:rStyle w:val="a6"/>
                <w:rFonts w:ascii="Times New Roman" w:hAnsi="Times New Roman"/>
                <w:sz w:val="20"/>
                <w:szCs w:val="20"/>
              </w:rPr>
            </w:pPr>
            <w:r w:rsidRPr="00A004E9">
              <w:rPr>
                <w:rStyle w:val="a6"/>
                <w:rFonts w:ascii="Times New Roman" w:hAnsi="Times New Roman"/>
                <w:sz w:val="20"/>
                <w:szCs w:val="20"/>
              </w:rPr>
              <w:t>Проведение практических/лабораторных работ</w:t>
            </w:r>
          </w:p>
        </w:tc>
      </w:tr>
      <w:tr w:rsidR="00FF2ED9" w:rsidRPr="00284E8B" w:rsidTr="00A004E9">
        <w:tc>
          <w:tcPr>
            <w:tcW w:w="511" w:type="pct"/>
          </w:tcPr>
          <w:p w:rsidR="00FF2ED9" w:rsidRPr="00284E8B" w:rsidRDefault="00284E8B" w:rsidP="00284E8B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876" w:type="pct"/>
            <w:shd w:val="clear" w:color="auto" w:fill="auto"/>
          </w:tcPr>
          <w:p w:rsidR="00FF2ED9" w:rsidRPr="00A004E9" w:rsidRDefault="002E24BF" w:rsidP="00284E8B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84E8B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701" w:type="pct"/>
            <w:shd w:val="clear" w:color="auto" w:fill="auto"/>
          </w:tcPr>
          <w:p w:rsidR="00FF2ED9" w:rsidRPr="00284E8B" w:rsidRDefault="002E24BF" w:rsidP="00284E8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12" w:type="pct"/>
          </w:tcPr>
          <w:p w:rsidR="00FF2ED9" w:rsidRPr="00284E8B" w:rsidRDefault="00FF2ED9" w:rsidP="00284E8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F2ED9" w:rsidRPr="00284E8B" w:rsidTr="00A004E9">
        <w:tc>
          <w:tcPr>
            <w:tcW w:w="511" w:type="pct"/>
          </w:tcPr>
          <w:p w:rsidR="00FF2ED9" w:rsidRPr="00284E8B" w:rsidRDefault="00284E8B" w:rsidP="00284E8B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876" w:type="pct"/>
            <w:shd w:val="clear" w:color="auto" w:fill="auto"/>
          </w:tcPr>
          <w:p w:rsidR="00FF2ED9" w:rsidRPr="00A004E9" w:rsidRDefault="002E24BF" w:rsidP="00284E8B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84E8B">
              <w:rPr>
                <w:rFonts w:ascii="Times New Roman" w:hAnsi="Times New Roman"/>
                <w:sz w:val="28"/>
                <w:szCs w:val="28"/>
              </w:rPr>
              <w:t>Тригонометрические функции</w:t>
            </w:r>
          </w:p>
        </w:tc>
        <w:tc>
          <w:tcPr>
            <w:tcW w:w="701" w:type="pct"/>
            <w:shd w:val="clear" w:color="auto" w:fill="auto"/>
          </w:tcPr>
          <w:p w:rsidR="00FF2ED9" w:rsidRPr="00284E8B" w:rsidRDefault="002E24BF" w:rsidP="00284E8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12" w:type="pct"/>
          </w:tcPr>
          <w:p w:rsidR="00FF2ED9" w:rsidRPr="00284E8B" w:rsidRDefault="00FF2ED9" w:rsidP="00284E8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E24BF" w:rsidRPr="00284E8B" w:rsidTr="00A004E9">
        <w:tc>
          <w:tcPr>
            <w:tcW w:w="511" w:type="pct"/>
          </w:tcPr>
          <w:p w:rsidR="002E24BF" w:rsidRDefault="002E24BF" w:rsidP="002E24B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876" w:type="pct"/>
            <w:shd w:val="clear" w:color="auto" w:fill="auto"/>
          </w:tcPr>
          <w:p w:rsidR="002E24BF" w:rsidRPr="00284E8B" w:rsidRDefault="002E24BF" w:rsidP="002E24B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B45011">
              <w:rPr>
                <w:rFonts w:ascii="Times New Roman" w:hAnsi="Times New Roman"/>
                <w:sz w:val="28"/>
                <w:szCs w:val="28"/>
              </w:rPr>
              <w:t>Векторы в пространстве</w:t>
            </w:r>
          </w:p>
        </w:tc>
        <w:tc>
          <w:tcPr>
            <w:tcW w:w="701" w:type="pct"/>
            <w:shd w:val="clear" w:color="auto" w:fill="auto"/>
          </w:tcPr>
          <w:p w:rsidR="002E24BF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12" w:type="pct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E24BF" w:rsidRPr="00284E8B" w:rsidTr="00A004E9">
        <w:tc>
          <w:tcPr>
            <w:tcW w:w="511" w:type="pct"/>
          </w:tcPr>
          <w:p w:rsidR="002E24BF" w:rsidRDefault="002E24BF" w:rsidP="002E24B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876" w:type="pct"/>
            <w:shd w:val="clear" w:color="auto" w:fill="auto"/>
          </w:tcPr>
          <w:p w:rsidR="002E24BF" w:rsidRPr="00A004E9" w:rsidRDefault="002E24BF" w:rsidP="002E24BF">
            <w:pPr>
              <w:rPr>
                <w:rFonts w:ascii="Times New Roman" w:hAnsi="Times New Roman"/>
                <w:sz w:val="28"/>
              </w:rPr>
            </w:pPr>
            <w:r w:rsidRPr="00284E8B">
              <w:rPr>
                <w:rFonts w:ascii="Times New Roman" w:hAnsi="Times New Roman"/>
                <w:sz w:val="28"/>
                <w:szCs w:val="28"/>
              </w:rPr>
              <w:t>Производная и ее геометрический смысл</w:t>
            </w:r>
          </w:p>
        </w:tc>
        <w:tc>
          <w:tcPr>
            <w:tcW w:w="701" w:type="pct"/>
            <w:shd w:val="clear" w:color="auto" w:fill="auto"/>
          </w:tcPr>
          <w:p w:rsidR="002E24BF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912" w:type="pct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E24BF" w:rsidRPr="00284E8B" w:rsidTr="00A004E9">
        <w:tc>
          <w:tcPr>
            <w:tcW w:w="511" w:type="pct"/>
          </w:tcPr>
          <w:p w:rsidR="002E24BF" w:rsidRDefault="002E24BF" w:rsidP="002E24B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876" w:type="pct"/>
            <w:shd w:val="clear" w:color="auto" w:fill="auto"/>
          </w:tcPr>
          <w:p w:rsidR="002E24BF" w:rsidRPr="00A004E9" w:rsidRDefault="002E24BF" w:rsidP="002E24BF">
            <w:pPr>
              <w:rPr>
                <w:rFonts w:ascii="Times New Roman" w:hAnsi="Times New Roman"/>
                <w:sz w:val="28"/>
              </w:rPr>
            </w:pPr>
            <w:r w:rsidRPr="00B45011">
              <w:rPr>
                <w:rFonts w:ascii="Times New Roman" w:hAnsi="Times New Roman"/>
                <w:sz w:val="28"/>
                <w:szCs w:val="28"/>
              </w:rPr>
              <w:t> Метод координат в пространстве</w:t>
            </w:r>
          </w:p>
        </w:tc>
        <w:tc>
          <w:tcPr>
            <w:tcW w:w="701" w:type="pct"/>
            <w:shd w:val="clear" w:color="auto" w:fill="auto"/>
          </w:tcPr>
          <w:p w:rsidR="002E24BF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12" w:type="pct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E24BF" w:rsidRPr="00284E8B" w:rsidTr="00A004E9">
        <w:tc>
          <w:tcPr>
            <w:tcW w:w="511" w:type="pct"/>
          </w:tcPr>
          <w:p w:rsidR="002E24BF" w:rsidRPr="00284E8B" w:rsidRDefault="002E24BF" w:rsidP="002E24B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876" w:type="pct"/>
            <w:shd w:val="clear" w:color="auto" w:fill="auto"/>
          </w:tcPr>
          <w:p w:rsidR="002E24BF" w:rsidRPr="00A004E9" w:rsidRDefault="002E24BF" w:rsidP="002E24B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84E8B">
              <w:rPr>
                <w:rFonts w:ascii="Times New Roman" w:hAnsi="Times New Roman"/>
                <w:sz w:val="28"/>
                <w:szCs w:val="28"/>
              </w:rPr>
              <w:t>Применение производной к исследованию функций</w:t>
            </w:r>
          </w:p>
        </w:tc>
        <w:tc>
          <w:tcPr>
            <w:tcW w:w="701" w:type="pct"/>
            <w:shd w:val="clear" w:color="auto" w:fill="auto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12" w:type="pct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E24BF" w:rsidRPr="00284E8B" w:rsidTr="00A004E9">
        <w:tc>
          <w:tcPr>
            <w:tcW w:w="511" w:type="pct"/>
          </w:tcPr>
          <w:p w:rsidR="002E24BF" w:rsidRDefault="002E24BF" w:rsidP="002E24B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876" w:type="pct"/>
            <w:shd w:val="clear" w:color="auto" w:fill="auto"/>
          </w:tcPr>
          <w:p w:rsidR="002E24BF" w:rsidRPr="00CF2582" w:rsidRDefault="002E24BF" w:rsidP="002E24BF">
            <w:pPr>
              <w:rPr>
                <w:rFonts w:ascii="Times New Roman" w:hAnsi="Times New Roman"/>
                <w:sz w:val="28"/>
              </w:rPr>
            </w:pPr>
            <w:r w:rsidRPr="00CF2582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Тела и поверхности вращения</w:t>
            </w:r>
          </w:p>
        </w:tc>
        <w:tc>
          <w:tcPr>
            <w:tcW w:w="701" w:type="pct"/>
            <w:shd w:val="clear" w:color="auto" w:fill="auto"/>
          </w:tcPr>
          <w:p w:rsidR="002E24BF" w:rsidRPr="00710470" w:rsidRDefault="002E24BF" w:rsidP="002E24BF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13</w:t>
            </w:r>
          </w:p>
        </w:tc>
        <w:tc>
          <w:tcPr>
            <w:tcW w:w="912" w:type="pct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E24BF" w:rsidRPr="00284E8B" w:rsidTr="00A004E9">
        <w:tc>
          <w:tcPr>
            <w:tcW w:w="511" w:type="pct"/>
          </w:tcPr>
          <w:p w:rsidR="002E24BF" w:rsidRPr="00284E8B" w:rsidRDefault="002E24BF" w:rsidP="002E24B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876" w:type="pct"/>
            <w:shd w:val="clear" w:color="auto" w:fill="auto"/>
          </w:tcPr>
          <w:p w:rsidR="002E24BF" w:rsidRPr="00284E8B" w:rsidRDefault="002E24BF" w:rsidP="002E24BF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84E8B">
              <w:rPr>
                <w:rFonts w:ascii="Times New Roman" w:hAnsi="Times New Roman"/>
                <w:sz w:val="28"/>
                <w:szCs w:val="28"/>
              </w:rPr>
              <w:t>Интеграл</w:t>
            </w:r>
          </w:p>
        </w:tc>
        <w:tc>
          <w:tcPr>
            <w:tcW w:w="701" w:type="pct"/>
            <w:shd w:val="clear" w:color="auto" w:fill="auto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912" w:type="pct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E24BF" w:rsidRPr="00284E8B" w:rsidTr="00A004E9">
        <w:tc>
          <w:tcPr>
            <w:tcW w:w="511" w:type="pct"/>
          </w:tcPr>
          <w:p w:rsidR="002E24BF" w:rsidRPr="00284E8B" w:rsidRDefault="002E24BF" w:rsidP="002E24BF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2876" w:type="pct"/>
            <w:shd w:val="clear" w:color="auto" w:fill="auto"/>
          </w:tcPr>
          <w:p w:rsidR="002E24BF" w:rsidRPr="00A004E9" w:rsidRDefault="002E24BF" w:rsidP="002E24BF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45011">
              <w:rPr>
                <w:rFonts w:ascii="Times New Roman" w:hAnsi="Times New Roman"/>
                <w:sz w:val="28"/>
                <w:szCs w:val="28"/>
              </w:rPr>
              <w:t>Объемы тел</w:t>
            </w:r>
          </w:p>
        </w:tc>
        <w:tc>
          <w:tcPr>
            <w:tcW w:w="701" w:type="pct"/>
            <w:shd w:val="clear" w:color="auto" w:fill="auto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912" w:type="pct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E24BF" w:rsidRPr="00284E8B" w:rsidTr="00A004E9">
        <w:tc>
          <w:tcPr>
            <w:tcW w:w="511" w:type="pct"/>
          </w:tcPr>
          <w:p w:rsidR="002E24BF" w:rsidRPr="00284E8B" w:rsidRDefault="002E24BF" w:rsidP="002E24BF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876" w:type="pct"/>
            <w:shd w:val="clear" w:color="auto" w:fill="auto"/>
          </w:tcPr>
          <w:p w:rsidR="002E24BF" w:rsidRPr="00A004E9" w:rsidRDefault="002E24BF" w:rsidP="002E24BF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84E8B">
              <w:rPr>
                <w:rFonts w:ascii="Times New Roman" w:hAnsi="Times New Roman"/>
                <w:sz w:val="28"/>
                <w:szCs w:val="28"/>
              </w:rPr>
              <w:t>Комбинаторика</w:t>
            </w:r>
          </w:p>
        </w:tc>
        <w:tc>
          <w:tcPr>
            <w:tcW w:w="701" w:type="pct"/>
            <w:shd w:val="clear" w:color="auto" w:fill="auto"/>
          </w:tcPr>
          <w:p w:rsidR="002E24BF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912" w:type="pct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E24BF" w:rsidRPr="00284E8B" w:rsidTr="00A004E9">
        <w:tc>
          <w:tcPr>
            <w:tcW w:w="511" w:type="pct"/>
          </w:tcPr>
          <w:p w:rsidR="002E24BF" w:rsidRPr="00284E8B" w:rsidRDefault="002E24BF" w:rsidP="002E24B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876" w:type="pct"/>
            <w:shd w:val="clear" w:color="auto" w:fill="auto"/>
          </w:tcPr>
          <w:p w:rsidR="002E24BF" w:rsidRPr="00A004E9" w:rsidRDefault="002E24BF" w:rsidP="002E24BF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84E8B">
              <w:rPr>
                <w:rFonts w:ascii="Times New Roman" w:hAnsi="Times New Roman"/>
                <w:sz w:val="28"/>
                <w:szCs w:val="28"/>
              </w:rPr>
              <w:t>Элементы теории вероятности и статистики</w:t>
            </w:r>
          </w:p>
        </w:tc>
        <w:tc>
          <w:tcPr>
            <w:tcW w:w="701" w:type="pct"/>
            <w:shd w:val="clear" w:color="auto" w:fill="auto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912" w:type="pct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E24BF" w:rsidRPr="00284E8B" w:rsidTr="00A004E9">
        <w:tc>
          <w:tcPr>
            <w:tcW w:w="511" w:type="pct"/>
          </w:tcPr>
          <w:p w:rsidR="002E24BF" w:rsidRPr="00284E8B" w:rsidRDefault="002E24BF" w:rsidP="002E24BF">
            <w:pPr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12</w:t>
            </w:r>
          </w:p>
        </w:tc>
        <w:tc>
          <w:tcPr>
            <w:tcW w:w="2876" w:type="pct"/>
            <w:shd w:val="clear" w:color="auto" w:fill="auto"/>
          </w:tcPr>
          <w:p w:rsidR="002E24BF" w:rsidRPr="00A004E9" w:rsidRDefault="002E24BF" w:rsidP="002E24BF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45011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701" w:type="pct"/>
            <w:shd w:val="clear" w:color="auto" w:fill="auto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12" w:type="pct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E24BF" w:rsidRPr="00284E8B" w:rsidTr="00A004E9">
        <w:tc>
          <w:tcPr>
            <w:tcW w:w="511" w:type="pct"/>
          </w:tcPr>
          <w:p w:rsidR="002E24BF" w:rsidRPr="00284E8B" w:rsidRDefault="002E24BF" w:rsidP="002E24BF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876" w:type="pct"/>
            <w:shd w:val="clear" w:color="auto" w:fill="auto"/>
          </w:tcPr>
          <w:p w:rsidR="002E24BF" w:rsidRPr="00A004E9" w:rsidRDefault="002E24BF" w:rsidP="002E24BF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1" w:type="pct"/>
            <w:shd w:val="clear" w:color="auto" w:fill="auto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12" w:type="pct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E24BF" w:rsidRPr="00284E8B" w:rsidTr="00A004E9">
        <w:tc>
          <w:tcPr>
            <w:tcW w:w="511" w:type="pct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76" w:type="pct"/>
            <w:shd w:val="clear" w:color="auto" w:fill="auto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Итого </w:t>
            </w:r>
          </w:p>
        </w:tc>
        <w:tc>
          <w:tcPr>
            <w:tcW w:w="701" w:type="pct"/>
            <w:shd w:val="clear" w:color="auto" w:fill="auto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136</w:t>
            </w:r>
          </w:p>
        </w:tc>
        <w:tc>
          <w:tcPr>
            <w:tcW w:w="912" w:type="pct"/>
          </w:tcPr>
          <w:p w:rsidR="002E24BF" w:rsidRPr="00284E8B" w:rsidRDefault="002E24BF" w:rsidP="002E24BF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0E093D" w:rsidRDefault="000E093D" w:rsidP="008511AC">
      <w:pPr>
        <w:rPr>
          <w:rFonts w:ascii="Times New Roman" w:hAnsi="Times New Roman"/>
          <w:b/>
          <w:sz w:val="24"/>
          <w:szCs w:val="24"/>
        </w:rPr>
      </w:pPr>
    </w:p>
    <w:p w:rsidR="00657D7E" w:rsidRDefault="00657D7E" w:rsidP="00284E8B">
      <w:pPr>
        <w:widowControl w:val="0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57D7E" w:rsidRDefault="00657D7E" w:rsidP="00284E8B">
      <w:pPr>
        <w:widowControl w:val="0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84E8B" w:rsidRPr="00284E8B" w:rsidRDefault="00284E8B" w:rsidP="00284E8B">
      <w:pPr>
        <w:widowControl w:val="0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284E8B">
        <w:rPr>
          <w:rFonts w:ascii="Times New Roman" w:hAnsi="Times New Roman"/>
          <w:b/>
          <w:sz w:val="28"/>
          <w:szCs w:val="28"/>
        </w:rPr>
        <w:lastRenderedPageBreak/>
        <w:t>Календарно-тематическое планирование</w:t>
      </w:r>
    </w:p>
    <w:tbl>
      <w:tblPr>
        <w:tblW w:w="10632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44"/>
        <w:gridCol w:w="7729"/>
        <w:gridCol w:w="1559"/>
      </w:tblGrid>
      <w:tr w:rsidR="008E4E36" w:rsidRPr="00284E8B" w:rsidTr="008E4E36">
        <w:tc>
          <w:tcPr>
            <w:tcW w:w="1344" w:type="dxa"/>
            <w:shd w:val="clear" w:color="auto" w:fill="auto"/>
          </w:tcPr>
          <w:p w:rsidR="008E4E36" w:rsidRPr="00284E8B" w:rsidRDefault="008E4E36" w:rsidP="00284E8B">
            <w:pPr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284E8B">
              <w:rPr>
                <w:rFonts w:ascii="Times New Roman" w:hAnsi="Times New Roman"/>
                <w:b/>
                <w:sz w:val="28"/>
                <w:szCs w:val="28"/>
              </w:rPr>
              <w:t>№ урока</w:t>
            </w:r>
          </w:p>
        </w:tc>
        <w:tc>
          <w:tcPr>
            <w:tcW w:w="7729" w:type="dxa"/>
            <w:shd w:val="clear" w:color="auto" w:fill="auto"/>
          </w:tcPr>
          <w:p w:rsidR="008E4E36" w:rsidRPr="00284E8B" w:rsidRDefault="008E4E36" w:rsidP="00284E8B">
            <w:pPr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284E8B">
              <w:rPr>
                <w:rFonts w:ascii="Times New Roman" w:hAnsi="Times New Roman"/>
                <w:b/>
                <w:sz w:val="28"/>
                <w:szCs w:val="28"/>
              </w:rPr>
              <w:t>Тема урока</w:t>
            </w:r>
          </w:p>
        </w:tc>
        <w:tc>
          <w:tcPr>
            <w:tcW w:w="1559" w:type="dxa"/>
            <w:shd w:val="clear" w:color="auto" w:fill="auto"/>
          </w:tcPr>
          <w:p w:rsidR="008E4E36" w:rsidRPr="00284E8B" w:rsidRDefault="008E4E36" w:rsidP="00284E8B">
            <w:pPr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284E8B">
              <w:rPr>
                <w:rFonts w:ascii="Times New Roman" w:hAnsi="Times New Roman"/>
                <w:b/>
                <w:sz w:val="28"/>
                <w:szCs w:val="28"/>
              </w:rPr>
              <w:t>Контроль</w:t>
            </w:r>
          </w:p>
        </w:tc>
      </w:tr>
      <w:tr w:rsidR="00E54624" w:rsidRPr="008511AC" w:rsidTr="008E4E36">
        <w:tc>
          <w:tcPr>
            <w:tcW w:w="1344" w:type="dxa"/>
            <w:shd w:val="clear" w:color="auto" w:fill="auto"/>
          </w:tcPr>
          <w:p w:rsidR="00E54624" w:rsidRPr="0011403A" w:rsidRDefault="00E54624" w:rsidP="00E5462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7729" w:type="dxa"/>
            <w:shd w:val="clear" w:color="auto" w:fill="auto"/>
          </w:tcPr>
          <w:p w:rsidR="00E54624" w:rsidRPr="008511AC" w:rsidRDefault="00E54624" w:rsidP="00E54624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 xml:space="preserve">Рациональная степень числа.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54624" w:rsidRPr="008511AC" w:rsidRDefault="00E54624" w:rsidP="00E54624">
            <w:pPr>
              <w:spacing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E54624" w:rsidRPr="008511AC" w:rsidTr="008E4E36">
        <w:tc>
          <w:tcPr>
            <w:tcW w:w="1344" w:type="dxa"/>
            <w:shd w:val="clear" w:color="auto" w:fill="auto"/>
          </w:tcPr>
          <w:p w:rsidR="00E54624" w:rsidRPr="0011403A" w:rsidRDefault="00E54624" w:rsidP="00E5462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7729" w:type="dxa"/>
            <w:shd w:val="clear" w:color="auto" w:fill="auto"/>
          </w:tcPr>
          <w:p w:rsidR="00E54624" w:rsidRPr="008511AC" w:rsidRDefault="00E54624" w:rsidP="00E54624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Рациональные уравнения и неравенства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54624" w:rsidRPr="008511AC" w:rsidRDefault="00E54624" w:rsidP="00E54624">
            <w:pPr>
              <w:spacing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E54624" w:rsidRPr="008511AC" w:rsidTr="008E4E36">
        <w:tc>
          <w:tcPr>
            <w:tcW w:w="1344" w:type="dxa"/>
            <w:shd w:val="clear" w:color="auto" w:fill="auto"/>
          </w:tcPr>
          <w:p w:rsidR="00E54624" w:rsidRPr="0011403A" w:rsidRDefault="00E54624" w:rsidP="00E5462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7729" w:type="dxa"/>
            <w:shd w:val="clear" w:color="auto" w:fill="auto"/>
          </w:tcPr>
          <w:p w:rsidR="00E54624" w:rsidRPr="008511AC" w:rsidRDefault="00E54624" w:rsidP="00E54624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 xml:space="preserve"> Иррациональные уравнения и неравенства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54624" w:rsidRPr="008511AC" w:rsidRDefault="00E54624" w:rsidP="00E54624">
            <w:pPr>
              <w:spacing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E54624" w:rsidRPr="008511AC" w:rsidTr="008E4E36">
        <w:tc>
          <w:tcPr>
            <w:tcW w:w="1344" w:type="dxa"/>
            <w:shd w:val="clear" w:color="auto" w:fill="auto"/>
          </w:tcPr>
          <w:p w:rsidR="00E54624" w:rsidRPr="0011403A" w:rsidRDefault="00E54624" w:rsidP="00E5462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7729" w:type="dxa"/>
            <w:shd w:val="clear" w:color="auto" w:fill="auto"/>
          </w:tcPr>
          <w:p w:rsidR="00E54624" w:rsidRPr="008511AC" w:rsidRDefault="00E54624" w:rsidP="00E54624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Показательные уравнения и неравенства.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54624" w:rsidRPr="008511AC" w:rsidRDefault="00E54624" w:rsidP="00E54624">
            <w:pPr>
              <w:spacing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E54624" w:rsidRPr="008511AC" w:rsidTr="008E4E36">
        <w:tc>
          <w:tcPr>
            <w:tcW w:w="1344" w:type="dxa"/>
            <w:shd w:val="clear" w:color="auto" w:fill="auto"/>
          </w:tcPr>
          <w:p w:rsidR="00E54624" w:rsidRPr="0011403A" w:rsidRDefault="00E54624" w:rsidP="00E5462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7729" w:type="dxa"/>
            <w:shd w:val="clear" w:color="auto" w:fill="auto"/>
          </w:tcPr>
          <w:p w:rsidR="00E54624" w:rsidRPr="008511AC" w:rsidRDefault="00E54624" w:rsidP="00E54624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 xml:space="preserve">Преобразования логарифмических выражений.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54624" w:rsidRPr="008511AC" w:rsidRDefault="00E54624" w:rsidP="00E54624">
            <w:pPr>
              <w:spacing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E54624" w:rsidRPr="008511AC" w:rsidTr="008E4E36">
        <w:tc>
          <w:tcPr>
            <w:tcW w:w="1344" w:type="dxa"/>
            <w:shd w:val="clear" w:color="auto" w:fill="auto"/>
          </w:tcPr>
          <w:p w:rsidR="00E54624" w:rsidRPr="0011403A" w:rsidRDefault="00E54624" w:rsidP="00E5462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7729" w:type="dxa"/>
            <w:shd w:val="clear" w:color="auto" w:fill="auto"/>
          </w:tcPr>
          <w:p w:rsidR="00E54624" w:rsidRPr="008511AC" w:rsidRDefault="00E54624" w:rsidP="00E54624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Логарифмические уравнения и неравенства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54624" w:rsidRPr="008511AC" w:rsidRDefault="00E54624" w:rsidP="00E54624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54624" w:rsidRPr="008511AC" w:rsidTr="008E4E36">
        <w:tc>
          <w:tcPr>
            <w:tcW w:w="1344" w:type="dxa"/>
            <w:shd w:val="clear" w:color="auto" w:fill="auto"/>
          </w:tcPr>
          <w:p w:rsidR="00E54624" w:rsidRPr="0011403A" w:rsidRDefault="00E54624" w:rsidP="00E5462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7729" w:type="dxa"/>
            <w:shd w:val="clear" w:color="auto" w:fill="auto"/>
          </w:tcPr>
          <w:p w:rsidR="00E54624" w:rsidRPr="008511AC" w:rsidRDefault="00E54624" w:rsidP="00E54624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Тригонометрические выражения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54624" w:rsidRPr="008511AC" w:rsidRDefault="00E54624" w:rsidP="00E54624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54624" w:rsidRPr="008511AC" w:rsidTr="008E4E36">
        <w:tc>
          <w:tcPr>
            <w:tcW w:w="1344" w:type="dxa"/>
            <w:shd w:val="clear" w:color="auto" w:fill="auto"/>
          </w:tcPr>
          <w:p w:rsidR="00E54624" w:rsidRPr="0011403A" w:rsidRDefault="00E54624" w:rsidP="00E5462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7729" w:type="dxa"/>
            <w:shd w:val="clear" w:color="auto" w:fill="auto"/>
          </w:tcPr>
          <w:p w:rsidR="00E54624" w:rsidRPr="008511AC" w:rsidRDefault="00E54624" w:rsidP="00E54624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Тригонометрические уравнения и неравенства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54624" w:rsidRPr="008511AC" w:rsidRDefault="00E54624" w:rsidP="00E54624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54624" w:rsidRPr="008511AC" w:rsidTr="008E4E36">
        <w:tc>
          <w:tcPr>
            <w:tcW w:w="1344" w:type="dxa"/>
            <w:shd w:val="clear" w:color="auto" w:fill="auto"/>
          </w:tcPr>
          <w:p w:rsidR="00E54624" w:rsidRPr="0011403A" w:rsidRDefault="00E54624" w:rsidP="00E5462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7729" w:type="dxa"/>
            <w:shd w:val="clear" w:color="auto" w:fill="auto"/>
          </w:tcPr>
          <w:p w:rsidR="00E54624" w:rsidRPr="008511AC" w:rsidRDefault="00E54624" w:rsidP="00E54624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Тригонометрические уравнения и неравенства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54624" w:rsidRPr="008511AC" w:rsidRDefault="00E54624" w:rsidP="00E54624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54624" w:rsidRPr="008511AC" w:rsidTr="008E4E36">
        <w:tc>
          <w:tcPr>
            <w:tcW w:w="1344" w:type="dxa"/>
            <w:shd w:val="clear" w:color="auto" w:fill="auto"/>
          </w:tcPr>
          <w:p w:rsidR="00E54624" w:rsidRPr="0011403A" w:rsidRDefault="00E54624" w:rsidP="00E5462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7729" w:type="dxa"/>
            <w:shd w:val="clear" w:color="auto" w:fill="auto"/>
          </w:tcPr>
          <w:p w:rsidR="00E54624" w:rsidRPr="008511AC" w:rsidRDefault="00E54624" w:rsidP="00E54624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Тригонометрические уравнения и неравенства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54624" w:rsidRPr="008511AC" w:rsidRDefault="00E54624" w:rsidP="00E54624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54624" w:rsidRPr="008511AC" w:rsidTr="008E4E36">
        <w:tc>
          <w:tcPr>
            <w:tcW w:w="1344" w:type="dxa"/>
            <w:shd w:val="clear" w:color="auto" w:fill="auto"/>
          </w:tcPr>
          <w:p w:rsidR="00E54624" w:rsidRPr="0011403A" w:rsidRDefault="00E54624" w:rsidP="00E5462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7729" w:type="dxa"/>
            <w:shd w:val="clear" w:color="auto" w:fill="auto"/>
          </w:tcPr>
          <w:p w:rsidR="00E54624" w:rsidRPr="008511AC" w:rsidRDefault="00E54624" w:rsidP="00E54624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Обобщающий урок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54624" w:rsidRPr="008511AC" w:rsidRDefault="00E54624" w:rsidP="00E54624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54624" w:rsidRPr="008511AC" w:rsidTr="008E4E36">
        <w:tc>
          <w:tcPr>
            <w:tcW w:w="1344" w:type="dxa"/>
            <w:shd w:val="clear" w:color="auto" w:fill="auto"/>
          </w:tcPr>
          <w:p w:rsidR="00E54624" w:rsidRPr="0011403A" w:rsidRDefault="00E54624" w:rsidP="00E5462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7729" w:type="dxa"/>
            <w:shd w:val="clear" w:color="auto" w:fill="auto"/>
          </w:tcPr>
          <w:p w:rsidR="00E54624" w:rsidRPr="008511AC" w:rsidRDefault="00E54624" w:rsidP="00E54624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Контрольная работа№1 "Повторение"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54624" w:rsidRPr="008511AC" w:rsidRDefault="00E54624" w:rsidP="00E54624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 xml:space="preserve">Область определения и множество значений тригонометрических функции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Четность. нечетность, периодичность тригонометрических функций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Функция у=</w:t>
            </w:r>
            <w:proofErr w:type="spellStart"/>
            <w:r w:rsidRPr="008511AC">
              <w:rPr>
                <w:rFonts w:ascii="Times New Roman" w:hAnsi="Times New Roman"/>
                <w:sz w:val="28"/>
                <w:szCs w:val="28"/>
              </w:rPr>
              <w:t>сos</w:t>
            </w:r>
            <w:proofErr w:type="spellEnd"/>
            <w:r w:rsidRPr="008511AC">
              <w:rPr>
                <w:rFonts w:ascii="Times New Roman" w:hAnsi="Times New Roman"/>
                <w:sz w:val="28"/>
                <w:szCs w:val="28"/>
              </w:rPr>
              <w:t xml:space="preserve"> x, ее свойства и график.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Функция у=</w:t>
            </w:r>
            <w:proofErr w:type="spellStart"/>
            <w:r w:rsidRPr="008511AC">
              <w:rPr>
                <w:rFonts w:ascii="Times New Roman" w:hAnsi="Times New Roman"/>
                <w:sz w:val="28"/>
                <w:szCs w:val="28"/>
              </w:rPr>
              <w:t>sin</w:t>
            </w:r>
            <w:proofErr w:type="spellEnd"/>
            <w:r w:rsidRPr="008511AC">
              <w:rPr>
                <w:rFonts w:ascii="Times New Roman" w:hAnsi="Times New Roman"/>
                <w:sz w:val="28"/>
                <w:szCs w:val="28"/>
              </w:rPr>
              <w:t xml:space="preserve"> x, ее свойства и график.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Функция у=</w:t>
            </w:r>
            <w:proofErr w:type="spellStart"/>
            <w:r w:rsidRPr="008511AC">
              <w:rPr>
                <w:rFonts w:ascii="Times New Roman" w:hAnsi="Times New Roman"/>
                <w:sz w:val="28"/>
                <w:szCs w:val="28"/>
              </w:rPr>
              <w:t>tg</w:t>
            </w:r>
            <w:proofErr w:type="spellEnd"/>
            <w:r w:rsidRPr="008511AC">
              <w:rPr>
                <w:rFonts w:ascii="Times New Roman" w:hAnsi="Times New Roman"/>
                <w:sz w:val="28"/>
                <w:szCs w:val="28"/>
              </w:rPr>
              <w:t xml:space="preserve"> x , y=</w:t>
            </w:r>
            <w:proofErr w:type="spellStart"/>
            <w:r w:rsidRPr="008511AC">
              <w:rPr>
                <w:rFonts w:ascii="Times New Roman" w:hAnsi="Times New Roman"/>
                <w:sz w:val="28"/>
                <w:szCs w:val="28"/>
              </w:rPr>
              <w:t>ctgx</w:t>
            </w:r>
            <w:proofErr w:type="spellEnd"/>
            <w:r w:rsidRPr="008511AC">
              <w:rPr>
                <w:rFonts w:ascii="Times New Roman" w:hAnsi="Times New Roman"/>
                <w:sz w:val="28"/>
                <w:szCs w:val="28"/>
              </w:rPr>
              <w:t>, ее свойства и график.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54624" w:rsidRPr="008511AC" w:rsidTr="008E4E36">
        <w:tc>
          <w:tcPr>
            <w:tcW w:w="1344" w:type="dxa"/>
            <w:shd w:val="clear" w:color="auto" w:fill="auto"/>
          </w:tcPr>
          <w:p w:rsidR="00E54624" w:rsidRPr="0011403A" w:rsidRDefault="00E54624" w:rsidP="00E5462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7729" w:type="dxa"/>
            <w:shd w:val="clear" w:color="auto" w:fill="auto"/>
          </w:tcPr>
          <w:p w:rsidR="00E54624" w:rsidRPr="005E30EF" w:rsidRDefault="008D2739" w:rsidP="008D2739">
            <w:pPr>
              <w:rPr>
                <w:rFonts w:ascii="Times New Roman" w:hAnsi="Times New Roman"/>
                <w:sz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Контрольная работа №2 "Тригонометрические функции"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54624" w:rsidRPr="008511AC" w:rsidRDefault="00E54624" w:rsidP="00E54624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lastRenderedPageBreak/>
              <w:t>19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Понятие вектора. Равенство векторов.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Сложение и вычитание векторов. Сумма нескольких векторов.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Умножение вектора на число.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Компланарные векторы. Правило параллелепипеда.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Разложение вектора по трём некомпланарным векторам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Контрольная работа №3 </w:t>
            </w:r>
            <w:r w:rsidRPr="005062A4">
              <w:rPr>
                <w:rFonts w:ascii="Times New Roman" w:hAnsi="Times New Roman"/>
                <w:sz w:val="28"/>
                <w:szCs w:val="28"/>
              </w:rPr>
              <w:t>«Векторы в пространстве»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Производная.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Производная.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Производная степенной функции.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Производная степенной функции.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Правила дифференцирования.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Правила дифференцирования.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Производные некоторых элементарных функций.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Производные некоторых элементарных функций.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Производные некоторых элементарных функций.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34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Геометрический смысл производной.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Геометрический смысл производной.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Геометрический смысл производной.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37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Контрольная работа № 4</w:t>
            </w:r>
            <w:r w:rsidRPr="008511AC">
              <w:rPr>
                <w:rFonts w:ascii="Times New Roman" w:hAnsi="Times New Roman"/>
                <w:sz w:val="28"/>
                <w:szCs w:val="28"/>
              </w:rPr>
              <w:t xml:space="preserve"> "Производная"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38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Прямоугольная система координат в пространстве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Координаты вектора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Координаты вектора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41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Связь между координатами векторов и координат точек.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Простейшие задачи в координатах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43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 xml:space="preserve"> Простейшие задачи в координатах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lastRenderedPageBreak/>
              <w:t>44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Угол между векторами. Скалярное произведение векторов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4B706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Угол между векторами. Скалярное произведение векторов</w:t>
            </w:r>
          </w:p>
        </w:tc>
        <w:tc>
          <w:tcPr>
            <w:tcW w:w="1559" w:type="dxa"/>
            <w:shd w:val="clear" w:color="auto" w:fill="auto"/>
          </w:tcPr>
          <w:p w:rsidR="008D2739" w:rsidRPr="00826341" w:rsidRDefault="008D2739" w:rsidP="008D273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46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Решение задач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47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Движения. Центральная, зеркальная и осевая симметрия. Параллельный перенос.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48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Решение задач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49</w:t>
            </w:r>
          </w:p>
        </w:tc>
        <w:tc>
          <w:tcPr>
            <w:tcW w:w="7729" w:type="dxa"/>
            <w:shd w:val="clear" w:color="auto" w:fill="auto"/>
          </w:tcPr>
          <w:p w:rsidR="008D2739" w:rsidRPr="001F471A" w:rsidRDefault="008D2739" w:rsidP="008D2739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Контрольная работа №5</w:t>
            </w:r>
            <w:r w:rsidRPr="005062A4">
              <w:rPr>
                <w:rFonts w:ascii="Times New Roman" w:hAnsi="Times New Roman"/>
                <w:sz w:val="28"/>
                <w:szCs w:val="28"/>
              </w:rPr>
              <w:t xml:space="preserve"> « Скалярное произведение векторов в пространстве. Движения.»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Возрастание и убывание функций.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51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Экстремумы функции.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52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Применение производной к построению графиков функции.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53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Применение производной к построению графиков функции.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54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Применение производной к построению графиков функции.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55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Применение производной к построению графиков функции.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56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Наи</w:t>
            </w:r>
            <w:r w:rsidRPr="008511AC">
              <w:rPr>
                <w:rFonts w:ascii="Times New Roman" w:hAnsi="Times New Roman"/>
                <w:sz w:val="28"/>
                <w:szCs w:val="28"/>
              </w:rPr>
              <w:t>большее и наименьшее значения ф</w:t>
            </w:r>
            <w:r>
              <w:rPr>
                <w:rFonts w:ascii="Times New Roman" w:hAnsi="Times New Roman"/>
                <w:sz w:val="28"/>
                <w:szCs w:val="28"/>
              </w:rPr>
              <w:t>у</w:t>
            </w:r>
            <w:r w:rsidRPr="008511AC">
              <w:rPr>
                <w:rFonts w:ascii="Times New Roman" w:hAnsi="Times New Roman"/>
                <w:sz w:val="28"/>
                <w:szCs w:val="28"/>
              </w:rPr>
              <w:t>нкции.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Наи</w:t>
            </w:r>
            <w:r w:rsidRPr="008511AC">
              <w:rPr>
                <w:rFonts w:ascii="Times New Roman" w:hAnsi="Times New Roman"/>
                <w:sz w:val="28"/>
                <w:szCs w:val="28"/>
              </w:rPr>
              <w:t>большее и наименьшее значения ф</w:t>
            </w:r>
            <w:r>
              <w:rPr>
                <w:rFonts w:ascii="Times New Roman" w:hAnsi="Times New Roman"/>
                <w:sz w:val="28"/>
                <w:szCs w:val="28"/>
              </w:rPr>
              <w:t>у</w:t>
            </w:r>
            <w:r w:rsidRPr="008511AC">
              <w:rPr>
                <w:rFonts w:ascii="Times New Roman" w:hAnsi="Times New Roman"/>
                <w:sz w:val="28"/>
                <w:szCs w:val="28"/>
              </w:rPr>
              <w:t>нкции.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58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Выпуклость графика функции, точки перегиба.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59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Решение задач.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Решение задач.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61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Контрольная работа №6</w:t>
            </w:r>
            <w:r w:rsidRPr="008511AC">
              <w:rPr>
                <w:rFonts w:ascii="Times New Roman" w:hAnsi="Times New Roman"/>
                <w:sz w:val="28"/>
                <w:szCs w:val="28"/>
              </w:rPr>
              <w:t xml:space="preserve"> "Применение производной к исследованию функции"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62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Понятие цилиндра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63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Решение задач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lastRenderedPageBreak/>
              <w:t>64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Решение задач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65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Конус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66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Конус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67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Усеченный  конус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68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Площади поверхностей тел вращения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69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Сфера. Уравнение сферы.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Взаимное расположение сферы и плоскости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  <w:r w:rsidRPr="005062A4">
              <w:rPr>
                <w:rFonts w:ascii="Times New Roman" w:hAnsi="Times New Roman"/>
                <w:sz w:val="28"/>
                <w:szCs w:val="28"/>
              </w:rPr>
              <w:t xml:space="preserve"> Касательная плоскость к сфере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71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D2739">
              <w:rPr>
                <w:rFonts w:ascii="Times New Roman" w:hAnsi="Times New Roman"/>
                <w:sz w:val="28"/>
                <w:szCs w:val="28"/>
              </w:rPr>
              <w:t>Площадь сферы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72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Разные задачи на многогранники, цилиндр, конус и шар.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73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Решение задач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74</w:t>
            </w:r>
          </w:p>
        </w:tc>
        <w:tc>
          <w:tcPr>
            <w:tcW w:w="7729" w:type="dxa"/>
            <w:shd w:val="clear" w:color="auto" w:fill="auto"/>
          </w:tcPr>
          <w:p w:rsidR="008D2739" w:rsidRPr="005062A4" w:rsidRDefault="00AA77DD" w:rsidP="008D27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Контрольная работа№ 7</w:t>
            </w:r>
            <w:r w:rsidR="008D2739" w:rsidRPr="005062A4">
              <w:rPr>
                <w:rFonts w:ascii="Times New Roman" w:hAnsi="Times New Roman"/>
                <w:sz w:val="28"/>
                <w:szCs w:val="28"/>
              </w:rPr>
              <w:t xml:space="preserve"> "Цилиндр, конус и шар"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75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Первообразная.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76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Правила</w:t>
            </w:r>
            <w:r w:rsidRPr="008511AC">
              <w:rPr>
                <w:rFonts w:ascii="Times New Roman" w:hAnsi="Times New Roman"/>
                <w:sz w:val="28"/>
                <w:szCs w:val="28"/>
              </w:rPr>
              <w:t xml:space="preserve"> нахождения первообразных.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77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 xml:space="preserve">Площадь криволинейной трапеции и интеграл.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78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Вычисление интегралов.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79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Вычисление площадей с помощью интегралов.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80</w:t>
            </w:r>
          </w:p>
        </w:tc>
        <w:tc>
          <w:tcPr>
            <w:tcW w:w="7729" w:type="dxa"/>
            <w:shd w:val="clear" w:color="auto" w:fill="auto"/>
          </w:tcPr>
          <w:p w:rsidR="008D2739" w:rsidRPr="008511AC" w:rsidRDefault="008D2739" w:rsidP="008D2739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Вычисление площадей с помощью интегралов.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739" w:rsidRPr="008511AC" w:rsidTr="008E4E36">
        <w:tc>
          <w:tcPr>
            <w:tcW w:w="1344" w:type="dxa"/>
            <w:shd w:val="clear" w:color="auto" w:fill="auto"/>
          </w:tcPr>
          <w:p w:rsidR="008D2739" w:rsidRPr="0011403A" w:rsidRDefault="008D2739" w:rsidP="008D273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81</w:t>
            </w:r>
          </w:p>
        </w:tc>
        <w:tc>
          <w:tcPr>
            <w:tcW w:w="7729" w:type="dxa"/>
            <w:shd w:val="clear" w:color="auto" w:fill="auto"/>
          </w:tcPr>
          <w:p w:rsidR="008D2739" w:rsidRPr="001F471A" w:rsidRDefault="008D2739" w:rsidP="008D2739">
            <w:pPr>
              <w:rPr>
                <w:rFonts w:ascii="Times New Roman" w:hAnsi="Times New Roman"/>
                <w:sz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Применение производной и интеграла к решению практических задач.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D2739" w:rsidRPr="008511AC" w:rsidRDefault="008D2739" w:rsidP="008D2739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82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Решение задач.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83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Контрольная работа №8</w:t>
            </w:r>
            <w:r w:rsidRPr="008511AC">
              <w:rPr>
                <w:rFonts w:ascii="Times New Roman" w:hAnsi="Times New Roman"/>
                <w:sz w:val="28"/>
                <w:szCs w:val="28"/>
              </w:rPr>
              <w:t xml:space="preserve"> " Первообразная"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lastRenderedPageBreak/>
              <w:t>84</w:t>
            </w:r>
          </w:p>
        </w:tc>
        <w:tc>
          <w:tcPr>
            <w:tcW w:w="7729" w:type="dxa"/>
            <w:shd w:val="clear" w:color="auto" w:fill="auto"/>
          </w:tcPr>
          <w:p w:rsidR="00AA77DD" w:rsidRPr="005062A4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Понятие объема. Объем прямоугольного параллелепипеда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85</w:t>
            </w:r>
          </w:p>
        </w:tc>
        <w:tc>
          <w:tcPr>
            <w:tcW w:w="7729" w:type="dxa"/>
            <w:shd w:val="clear" w:color="auto" w:fill="auto"/>
          </w:tcPr>
          <w:p w:rsidR="00AA77DD" w:rsidRPr="005062A4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Объём прямоугольного параллелепипеда. Объём прямоугольной призмы, основанием которой является прямоугольный треугольник.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86</w:t>
            </w:r>
          </w:p>
        </w:tc>
        <w:tc>
          <w:tcPr>
            <w:tcW w:w="7729" w:type="dxa"/>
            <w:shd w:val="clear" w:color="auto" w:fill="auto"/>
          </w:tcPr>
          <w:p w:rsidR="00AA77DD" w:rsidRPr="005062A4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Решение задач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87</w:t>
            </w:r>
          </w:p>
        </w:tc>
        <w:tc>
          <w:tcPr>
            <w:tcW w:w="7729" w:type="dxa"/>
            <w:shd w:val="clear" w:color="auto" w:fill="auto"/>
          </w:tcPr>
          <w:p w:rsidR="00AA77DD" w:rsidRPr="005062A4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Объем прямой призмы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88</w:t>
            </w:r>
          </w:p>
        </w:tc>
        <w:tc>
          <w:tcPr>
            <w:tcW w:w="7729" w:type="dxa"/>
            <w:shd w:val="clear" w:color="auto" w:fill="auto"/>
          </w:tcPr>
          <w:p w:rsidR="00AA77DD" w:rsidRPr="005062A4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Объем цилиндра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89</w:t>
            </w:r>
          </w:p>
        </w:tc>
        <w:tc>
          <w:tcPr>
            <w:tcW w:w="7729" w:type="dxa"/>
            <w:shd w:val="clear" w:color="auto" w:fill="auto"/>
          </w:tcPr>
          <w:p w:rsidR="00AA77DD" w:rsidRPr="005062A4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Объем цилиндра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90</w:t>
            </w:r>
          </w:p>
        </w:tc>
        <w:tc>
          <w:tcPr>
            <w:tcW w:w="7729" w:type="dxa"/>
            <w:shd w:val="clear" w:color="auto" w:fill="auto"/>
          </w:tcPr>
          <w:p w:rsidR="00AA77DD" w:rsidRPr="005062A4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Вычисление объемов тел с помощью интеграла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  <w:r w:rsidRPr="005062A4">
              <w:rPr>
                <w:rFonts w:ascii="Times New Roman" w:hAnsi="Times New Roman"/>
                <w:sz w:val="28"/>
                <w:szCs w:val="28"/>
              </w:rPr>
              <w:t xml:space="preserve"> Объем наклонной призмы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91</w:t>
            </w:r>
          </w:p>
        </w:tc>
        <w:tc>
          <w:tcPr>
            <w:tcW w:w="7729" w:type="dxa"/>
            <w:shd w:val="clear" w:color="auto" w:fill="auto"/>
          </w:tcPr>
          <w:p w:rsidR="00AA77DD" w:rsidRPr="005062A4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Объем пирамиды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92</w:t>
            </w:r>
          </w:p>
        </w:tc>
        <w:tc>
          <w:tcPr>
            <w:tcW w:w="7729" w:type="dxa"/>
            <w:shd w:val="clear" w:color="auto" w:fill="auto"/>
          </w:tcPr>
          <w:p w:rsidR="00AA77DD" w:rsidRPr="005062A4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Объем пирамиды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93</w:t>
            </w:r>
          </w:p>
        </w:tc>
        <w:tc>
          <w:tcPr>
            <w:tcW w:w="7729" w:type="dxa"/>
            <w:shd w:val="clear" w:color="auto" w:fill="auto"/>
          </w:tcPr>
          <w:p w:rsidR="00AA77DD" w:rsidRPr="005062A4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Объем конуса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94</w:t>
            </w:r>
          </w:p>
        </w:tc>
        <w:tc>
          <w:tcPr>
            <w:tcW w:w="7729" w:type="dxa"/>
            <w:shd w:val="clear" w:color="auto" w:fill="auto"/>
          </w:tcPr>
          <w:p w:rsidR="00AA77DD" w:rsidRPr="005062A4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Объем шара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95</w:t>
            </w:r>
          </w:p>
        </w:tc>
        <w:tc>
          <w:tcPr>
            <w:tcW w:w="7729" w:type="dxa"/>
            <w:shd w:val="clear" w:color="auto" w:fill="auto"/>
          </w:tcPr>
          <w:p w:rsidR="00AA77DD" w:rsidRPr="005062A4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Объем шара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96</w:t>
            </w:r>
          </w:p>
        </w:tc>
        <w:tc>
          <w:tcPr>
            <w:tcW w:w="7729" w:type="dxa"/>
            <w:shd w:val="clear" w:color="auto" w:fill="auto"/>
          </w:tcPr>
          <w:p w:rsidR="00AA77DD" w:rsidRPr="001F471A" w:rsidRDefault="00AA77DD" w:rsidP="00AA77DD">
            <w:pPr>
              <w:rPr>
                <w:rFonts w:ascii="Times New Roman" w:hAnsi="Times New Roman"/>
                <w:sz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Объем шарового сегмента, шарового слоя, сектора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97</w:t>
            </w:r>
          </w:p>
        </w:tc>
        <w:tc>
          <w:tcPr>
            <w:tcW w:w="7729" w:type="dxa"/>
            <w:shd w:val="clear" w:color="auto" w:fill="auto"/>
          </w:tcPr>
          <w:p w:rsidR="00AA77DD" w:rsidRPr="005062A4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Площадь сферы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98</w:t>
            </w:r>
          </w:p>
        </w:tc>
        <w:tc>
          <w:tcPr>
            <w:tcW w:w="7729" w:type="dxa"/>
            <w:shd w:val="clear" w:color="auto" w:fill="auto"/>
          </w:tcPr>
          <w:p w:rsidR="00AA77DD" w:rsidRPr="005062A4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5062A4">
              <w:rPr>
                <w:rFonts w:ascii="Times New Roman" w:hAnsi="Times New Roman"/>
                <w:sz w:val="28"/>
                <w:szCs w:val="28"/>
              </w:rPr>
              <w:t>Решение задач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99</w:t>
            </w:r>
          </w:p>
        </w:tc>
        <w:tc>
          <w:tcPr>
            <w:tcW w:w="7729" w:type="dxa"/>
            <w:shd w:val="clear" w:color="auto" w:fill="auto"/>
          </w:tcPr>
          <w:p w:rsidR="00AA77DD" w:rsidRPr="005062A4" w:rsidRDefault="00D536C5" w:rsidP="00AA77D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Контрольная работа №9</w:t>
            </w:r>
            <w:r w:rsidR="00AA77DD" w:rsidRPr="005062A4">
              <w:rPr>
                <w:rFonts w:ascii="Times New Roman" w:hAnsi="Times New Roman"/>
                <w:sz w:val="28"/>
                <w:szCs w:val="28"/>
              </w:rPr>
              <w:t xml:space="preserve"> "Объем тел"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Правило произведения.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101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Перестановки.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102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Перестановки.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lastRenderedPageBreak/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Размещения.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104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Размещения.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105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Сочетания и их свойства.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106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Бином Ньютона.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107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События. Комбинаторика Событий. Противоположное событие.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108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Вероятность события.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109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Сложение вероятностей.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110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Независимые события. Умножение вероятностей.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111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Статистическая вероятность.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112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D536C5" w:rsidP="00AA77D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Контрольная работа №10</w:t>
            </w:r>
            <w:r w:rsidR="00AA77DD" w:rsidRPr="008511AC">
              <w:rPr>
                <w:rFonts w:ascii="Times New Roman" w:hAnsi="Times New Roman"/>
                <w:sz w:val="28"/>
                <w:szCs w:val="28"/>
              </w:rPr>
              <w:t xml:space="preserve"> "Комбинаторика. Элементы теории вероятностей"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403A">
              <w:rPr>
                <w:rFonts w:ascii="Times New Roman" w:hAnsi="Times New Roman"/>
                <w:sz w:val="28"/>
                <w:szCs w:val="28"/>
              </w:rPr>
              <w:t>11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Случайные величины.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114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Центральные тенденции.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115</w:t>
            </w:r>
          </w:p>
        </w:tc>
        <w:tc>
          <w:tcPr>
            <w:tcW w:w="7729" w:type="dxa"/>
            <w:shd w:val="clear" w:color="auto" w:fill="auto"/>
          </w:tcPr>
          <w:p w:rsidR="00AA77DD" w:rsidRPr="008511AC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8511AC">
              <w:rPr>
                <w:rFonts w:ascii="Times New Roman" w:hAnsi="Times New Roman"/>
                <w:sz w:val="28"/>
                <w:szCs w:val="28"/>
              </w:rPr>
              <w:t>Меры разброса.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116</w:t>
            </w:r>
          </w:p>
        </w:tc>
        <w:tc>
          <w:tcPr>
            <w:tcW w:w="7729" w:type="dxa"/>
            <w:shd w:val="clear" w:color="auto" w:fill="auto"/>
          </w:tcPr>
          <w:p w:rsidR="00AA77DD" w:rsidRDefault="00AA77DD" w:rsidP="00AA77DD">
            <w:r w:rsidRPr="00FF003E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117</w:t>
            </w:r>
          </w:p>
        </w:tc>
        <w:tc>
          <w:tcPr>
            <w:tcW w:w="7729" w:type="dxa"/>
            <w:shd w:val="clear" w:color="auto" w:fill="auto"/>
          </w:tcPr>
          <w:p w:rsidR="00AA77DD" w:rsidRDefault="00AA77DD" w:rsidP="00AA77DD">
            <w:r w:rsidRPr="00FF003E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118</w:t>
            </w:r>
          </w:p>
        </w:tc>
        <w:tc>
          <w:tcPr>
            <w:tcW w:w="7729" w:type="dxa"/>
            <w:shd w:val="clear" w:color="auto" w:fill="auto"/>
          </w:tcPr>
          <w:p w:rsidR="00AA77DD" w:rsidRDefault="00AA77DD" w:rsidP="00AA77DD">
            <w:r w:rsidRPr="00FF003E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119</w:t>
            </w:r>
          </w:p>
        </w:tc>
        <w:tc>
          <w:tcPr>
            <w:tcW w:w="7729" w:type="dxa"/>
            <w:shd w:val="clear" w:color="auto" w:fill="auto"/>
          </w:tcPr>
          <w:p w:rsidR="00AA77DD" w:rsidRDefault="00AA77DD" w:rsidP="00AA77DD">
            <w:r w:rsidRPr="00FF003E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  <w:tc>
          <w:tcPr>
            <w:tcW w:w="7729" w:type="dxa"/>
            <w:shd w:val="clear" w:color="auto" w:fill="auto"/>
          </w:tcPr>
          <w:p w:rsidR="00AA77DD" w:rsidRDefault="00AA77DD" w:rsidP="00AA77DD">
            <w:r w:rsidRPr="00FF003E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121</w:t>
            </w:r>
          </w:p>
        </w:tc>
        <w:tc>
          <w:tcPr>
            <w:tcW w:w="7729" w:type="dxa"/>
            <w:shd w:val="clear" w:color="auto" w:fill="auto"/>
          </w:tcPr>
          <w:p w:rsidR="00AA77DD" w:rsidRDefault="00AA77DD" w:rsidP="00AA77DD">
            <w:r w:rsidRPr="00FF003E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122</w:t>
            </w:r>
          </w:p>
        </w:tc>
        <w:tc>
          <w:tcPr>
            <w:tcW w:w="7729" w:type="dxa"/>
            <w:shd w:val="clear" w:color="auto" w:fill="auto"/>
          </w:tcPr>
          <w:p w:rsidR="00AA77DD" w:rsidRDefault="00AA77DD" w:rsidP="00AA77DD">
            <w:r w:rsidRPr="00FF003E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123</w:t>
            </w:r>
          </w:p>
        </w:tc>
        <w:tc>
          <w:tcPr>
            <w:tcW w:w="7729" w:type="dxa"/>
            <w:shd w:val="clear" w:color="auto" w:fill="auto"/>
          </w:tcPr>
          <w:p w:rsidR="00AA77DD" w:rsidRDefault="00AA77DD" w:rsidP="00AA77DD">
            <w:r w:rsidRPr="00FF003E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124</w:t>
            </w:r>
          </w:p>
        </w:tc>
        <w:tc>
          <w:tcPr>
            <w:tcW w:w="7729" w:type="dxa"/>
            <w:shd w:val="clear" w:color="auto" w:fill="auto"/>
          </w:tcPr>
          <w:p w:rsidR="00AA77DD" w:rsidRDefault="00AA77DD" w:rsidP="00AA77DD">
            <w:r w:rsidRPr="00FF003E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125</w:t>
            </w:r>
          </w:p>
        </w:tc>
        <w:tc>
          <w:tcPr>
            <w:tcW w:w="7729" w:type="dxa"/>
            <w:shd w:val="clear" w:color="auto" w:fill="auto"/>
          </w:tcPr>
          <w:p w:rsidR="00AA77DD" w:rsidRDefault="00AA77DD" w:rsidP="00AA77DD">
            <w:r w:rsidRPr="00FF003E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126</w:t>
            </w:r>
          </w:p>
        </w:tc>
        <w:tc>
          <w:tcPr>
            <w:tcW w:w="7729" w:type="dxa"/>
            <w:shd w:val="clear" w:color="auto" w:fill="auto"/>
          </w:tcPr>
          <w:p w:rsidR="00AA77DD" w:rsidRDefault="00AA77DD" w:rsidP="00AA77DD">
            <w:r w:rsidRPr="00FF003E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127</w:t>
            </w:r>
          </w:p>
        </w:tc>
        <w:tc>
          <w:tcPr>
            <w:tcW w:w="7729" w:type="dxa"/>
            <w:shd w:val="clear" w:color="auto" w:fill="auto"/>
          </w:tcPr>
          <w:p w:rsidR="00AA77DD" w:rsidRDefault="00AA77DD" w:rsidP="00AA77DD">
            <w:r w:rsidRPr="00FF003E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128</w:t>
            </w:r>
          </w:p>
        </w:tc>
        <w:tc>
          <w:tcPr>
            <w:tcW w:w="7729" w:type="dxa"/>
            <w:shd w:val="clear" w:color="auto" w:fill="auto"/>
          </w:tcPr>
          <w:p w:rsidR="00AA77DD" w:rsidRDefault="00AA77DD" w:rsidP="00AA77DD">
            <w:r w:rsidRPr="00FF003E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129</w:t>
            </w:r>
          </w:p>
        </w:tc>
        <w:tc>
          <w:tcPr>
            <w:tcW w:w="7729" w:type="dxa"/>
            <w:shd w:val="clear" w:color="auto" w:fill="auto"/>
          </w:tcPr>
          <w:p w:rsidR="00AA77DD" w:rsidRDefault="00AA77DD" w:rsidP="00AA77DD">
            <w:r w:rsidRPr="00FF003E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130</w:t>
            </w:r>
          </w:p>
        </w:tc>
        <w:tc>
          <w:tcPr>
            <w:tcW w:w="7729" w:type="dxa"/>
            <w:shd w:val="clear" w:color="auto" w:fill="auto"/>
          </w:tcPr>
          <w:p w:rsidR="00AA77DD" w:rsidRPr="000B1A62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0B1A62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131</w:t>
            </w:r>
          </w:p>
        </w:tc>
        <w:tc>
          <w:tcPr>
            <w:tcW w:w="7729" w:type="dxa"/>
            <w:shd w:val="clear" w:color="auto" w:fill="auto"/>
          </w:tcPr>
          <w:p w:rsidR="00AA77DD" w:rsidRPr="000B1A62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0B1A62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132</w:t>
            </w:r>
          </w:p>
        </w:tc>
        <w:tc>
          <w:tcPr>
            <w:tcW w:w="7729" w:type="dxa"/>
            <w:shd w:val="clear" w:color="auto" w:fill="auto"/>
          </w:tcPr>
          <w:p w:rsidR="00AA77DD" w:rsidRPr="000B1A62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0B1A62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133</w:t>
            </w:r>
          </w:p>
        </w:tc>
        <w:tc>
          <w:tcPr>
            <w:tcW w:w="7729" w:type="dxa"/>
            <w:shd w:val="clear" w:color="auto" w:fill="auto"/>
          </w:tcPr>
          <w:p w:rsidR="00AA77DD" w:rsidRPr="000B1A62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0B1A62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134</w:t>
            </w:r>
          </w:p>
        </w:tc>
        <w:tc>
          <w:tcPr>
            <w:tcW w:w="7729" w:type="dxa"/>
            <w:shd w:val="clear" w:color="auto" w:fill="auto"/>
          </w:tcPr>
          <w:p w:rsidR="00AA77DD" w:rsidRPr="000B1A62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0B1A62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135</w:t>
            </w:r>
          </w:p>
        </w:tc>
        <w:tc>
          <w:tcPr>
            <w:tcW w:w="7729" w:type="dxa"/>
            <w:shd w:val="clear" w:color="auto" w:fill="auto"/>
          </w:tcPr>
          <w:p w:rsidR="00AA77DD" w:rsidRPr="000B1A62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0B1A62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77DD" w:rsidRPr="008511AC" w:rsidTr="008E4E36">
        <w:tc>
          <w:tcPr>
            <w:tcW w:w="1344" w:type="dxa"/>
            <w:shd w:val="clear" w:color="auto" w:fill="auto"/>
          </w:tcPr>
          <w:p w:rsidR="00AA77DD" w:rsidRPr="0011403A" w:rsidRDefault="00AA77DD" w:rsidP="00AA77D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136</w:t>
            </w:r>
          </w:p>
        </w:tc>
        <w:tc>
          <w:tcPr>
            <w:tcW w:w="7729" w:type="dxa"/>
            <w:shd w:val="clear" w:color="auto" w:fill="auto"/>
          </w:tcPr>
          <w:p w:rsidR="00AA77DD" w:rsidRPr="000B1A62" w:rsidRDefault="00AA77DD" w:rsidP="00AA77DD">
            <w:pPr>
              <w:rPr>
                <w:rFonts w:ascii="Times New Roman" w:hAnsi="Times New Roman"/>
                <w:sz w:val="28"/>
                <w:szCs w:val="28"/>
              </w:rPr>
            </w:pPr>
            <w:r w:rsidRPr="000B1A62">
              <w:rPr>
                <w:rFonts w:ascii="Times New Roman" w:hAnsi="Times New Roman"/>
                <w:sz w:val="28"/>
                <w:szCs w:val="28"/>
              </w:rPr>
              <w:t>Повторение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A77DD" w:rsidRPr="008511AC" w:rsidRDefault="00AA77DD" w:rsidP="00AA77DD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855FAC" w:rsidRPr="00855FAC" w:rsidRDefault="00855FAC" w:rsidP="00855FAC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</w:rPr>
      </w:pPr>
    </w:p>
    <w:p w:rsidR="00855FAC" w:rsidRDefault="00855FAC" w:rsidP="00F702FC">
      <w:pPr>
        <w:pStyle w:val="af3"/>
        <w:shd w:val="clear" w:color="auto" w:fill="FFFFFF"/>
        <w:spacing w:after="0" w:line="240" w:lineRule="auto"/>
        <w:jc w:val="both"/>
        <w:rPr>
          <w:rFonts w:ascii="Times New Roman" w:hAnsi="Times New Roman"/>
          <w:b/>
        </w:rPr>
      </w:pPr>
    </w:p>
    <w:p w:rsidR="000E093D" w:rsidRDefault="000E093D" w:rsidP="000E093D">
      <w:pPr>
        <w:suppressAutoHyphens w:val="0"/>
        <w:spacing w:before="100" w:beforeAutospacing="1" w:after="100" w:afterAutospacing="1" w:line="240" w:lineRule="auto"/>
        <w:rPr>
          <w:rFonts w:ascii="Times New Roman" w:eastAsia="Times New Roman" w:hAnsi="Times New Roman"/>
          <w:b/>
          <w:lang w:eastAsia="ru-RU"/>
        </w:rPr>
      </w:pPr>
    </w:p>
    <w:p w:rsidR="00290001" w:rsidRDefault="00290001" w:rsidP="000E093D">
      <w:pPr>
        <w:suppressAutoHyphens w:val="0"/>
        <w:spacing w:before="100" w:beforeAutospacing="1" w:after="100" w:afterAutospacing="1" w:line="240" w:lineRule="auto"/>
        <w:rPr>
          <w:rFonts w:ascii="Times New Roman" w:eastAsia="Times New Roman" w:hAnsi="Times New Roman"/>
          <w:b/>
          <w:lang w:eastAsia="ru-RU"/>
        </w:rPr>
      </w:pPr>
    </w:p>
    <w:p w:rsidR="00290001" w:rsidRDefault="00290001" w:rsidP="000E093D">
      <w:pPr>
        <w:suppressAutoHyphens w:val="0"/>
        <w:spacing w:before="100" w:beforeAutospacing="1" w:after="100" w:afterAutospacing="1" w:line="240" w:lineRule="auto"/>
        <w:rPr>
          <w:rFonts w:ascii="Times New Roman" w:eastAsia="Times New Roman" w:hAnsi="Times New Roman"/>
          <w:b/>
          <w:lang w:eastAsia="ru-RU"/>
        </w:rPr>
      </w:pPr>
    </w:p>
    <w:p w:rsidR="00EC7383" w:rsidRDefault="00EC7383" w:rsidP="000E093D">
      <w:pPr>
        <w:suppressAutoHyphens w:val="0"/>
        <w:spacing w:before="100" w:beforeAutospacing="1" w:after="100" w:afterAutospacing="1" w:line="240" w:lineRule="auto"/>
        <w:rPr>
          <w:rFonts w:ascii="Times New Roman" w:eastAsia="Times New Roman" w:hAnsi="Times New Roman"/>
          <w:b/>
          <w:lang w:eastAsia="ru-RU"/>
        </w:rPr>
      </w:pPr>
    </w:p>
    <w:p w:rsidR="00EC7383" w:rsidRDefault="00EC7383" w:rsidP="000E093D">
      <w:pPr>
        <w:suppressAutoHyphens w:val="0"/>
        <w:spacing w:before="100" w:beforeAutospacing="1" w:after="100" w:afterAutospacing="1" w:line="240" w:lineRule="auto"/>
        <w:rPr>
          <w:rFonts w:ascii="Times New Roman" w:eastAsia="Times New Roman" w:hAnsi="Times New Roman"/>
          <w:b/>
          <w:lang w:eastAsia="ru-RU"/>
        </w:rPr>
      </w:pPr>
    </w:p>
    <w:p w:rsidR="00EC7383" w:rsidRDefault="00EC7383" w:rsidP="00F93744">
      <w:pPr>
        <w:suppressAutoHyphens w:val="0"/>
        <w:spacing w:before="100" w:beforeAutospacing="1" w:after="100" w:afterAutospacing="1" w:line="240" w:lineRule="auto"/>
        <w:rPr>
          <w:rStyle w:val="a6"/>
          <w:rFonts w:ascii="Times New Roman" w:hAnsi="Times New Roman"/>
        </w:rPr>
        <w:sectPr w:rsidR="00EC738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04B92" w:rsidRDefault="00104B92" w:rsidP="00C17102">
      <w:pPr>
        <w:suppressAutoHyphens w:val="0"/>
        <w:spacing w:before="100" w:beforeAutospacing="1" w:after="100" w:afterAutospacing="1" w:line="240" w:lineRule="auto"/>
      </w:pPr>
    </w:p>
    <w:sectPr w:rsidR="00104B92" w:rsidSect="00D07DE0">
      <w:pgSz w:w="16838" w:h="11906" w:orient="landscape"/>
      <w:pgMar w:top="85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DejaVu Sans">
    <w:charset w:val="CC"/>
    <w:family w:val="swiss"/>
    <w:pitch w:val="variable"/>
    <w:sig w:usb0="E7002EFF" w:usb1="D200FDFF" w:usb2="0A046029" w:usb3="00000000" w:csb0="800001FF" w:csb1="00000000"/>
  </w:font>
  <w:font w:name="Lohit Hindi">
    <w:charset w:val="80"/>
    <w:family w:val="auto"/>
    <w:pitch w:val="variable"/>
  </w:font>
  <w:font w:name="Segoe UI">
    <w:charset w:val="CC"/>
    <w:family w:val="swiss"/>
    <w:pitch w:val="variable"/>
    <w:sig w:usb0="E10022FF" w:usb1="C000E47F" w:usb2="00000029" w:usb3="00000000" w:csb0="000001D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0000003"/>
    <w:multiLevelType w:val="multilevel"/>
    <w:tmpl w:val="00000003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0000004"/>
    <w:multiLevelType w:val="multilevel"/>
    <w:tmpl w:val="00000004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0000005"/>
    <w:multiLevelType w:val="singleLevel"/>
    <w:tmpl w:val="00000005"/>
    <w:name w:val="WW8Num4"/>
    <w:lvl w:ilvl="0">
      <w:start w:val="1"/>
      <w:numFmt w:val="bullet"/>
      <w:lvlText w:val=""/>
      <w:lvlJc w:val="left"/>
      <w:pPr>
        <w:tabs>
          <w:tab w:val="num" w:pos="840"/>
        </w:tabs>
        <w:ind w:left="840" w:hanging="360"/>
      </w:pPr>
      <w:rPr>
        <w:rFonts w:ascii="Symbol" w:hAnsi="Symbol"/>
      </w:rPr>
    </w:lvl>
  </w:abstractNum>
  <w:abstractNum w:abstractNumId="5" w15:restartNumberingAfterBreak="0">
    <w:nsid w:val="00000006"/>
    <w:multiLevelType w:val="multilevel"/>
    <w:tmpl w:val="00000006"/>
    <w:name w:val="WW8Num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00000007"/>
    <w:multiLevelType w:val="multilevel"/>
    <w:tmpl w:val="00000007"/>
    <w:name w:val="WW8Num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00000008"/>
    <w:multiLevelType w:val="multilevel"/>
    <w:tmpl w:val="00000008"/>
    <w:name w:val="WW8Num7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0FCE14BC"/>
    <w:multiLevelType w:val="hybridMultilevel"/>
    <w:tmpl w:val="8E0E178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9EB7EDD"/>
    <w:multiLevelType w:val="hybridMultilevel"/>
    <w:tmpl w:val="2752FF10"/>
    <w:lvl w:ilvl="0" w:tplc="AF6C4B04">
      <w:start w:val="1"/>
      <w:numFmt w:val="bullet"/>
      <w:suff w:val="space"/>
      <w:lvlText w:val=""/>
      <w:lvlJc w:val="left"/>
      <w:pPr>
        <w:ind w:left="207" w:hanging="20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10" w15:restartNumberingAfterBreak="0">
    <w:nsid w:val="23EF37C2"/>
    <w:multiLevelType w:val="hybridMultilevel"/>
    <w:tmpl w:val="CA0CA328"/>
    <w:lvl w:ilvl="0" w:tplc="B068183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80A4140"/>
    <w:multiLevelType w:val="hybridMultilevel"/>
    <w:tmpl w:val="1DC8E564"/>
    <w:lvl w:ilvl="0" w:tplc="64EC4E74">
      <w:start w:val="1"/>
      <w:numFmt w:val="bullet"/>
      <w:suff w:val="space"/>
      <w:lvlText w:val=""/>
      <w:lvlJc w:val="left"/>
      <w:pPr>
        <w:ind w:left="207" w:hanging="20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00037A0"/>
    <w:multiLevelType w:val="multilevel"/>
    <w:tmpl w:val="78C23A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38217998"/>
    <w:multiLevelType w:val="hybridMultilevel"/>
    <w:tmpl w:val="CD5A9FD8"/>
    <w:lvl w:ilvl="0" w:tplc="0C4AD280">
      <w:start w:val="1"/>
      <w:numFmt w:val="bullet"/>
      <w:suff w:val="space"/>
      <w:lvlText w:val=""/>
      <w:lvlJc w:val="left"/>
      <w:pPr>
        <w:ind w:left="207" w:hanging="20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B916E39"/>
    <w:multiLevelType w:val="hybridMultilevel"/>
    <w:tmpl w:val="F906FA28"/>
    <w:lvl w:ilvl="0" w:tplc="0C4AD280">
      <w:start w:val="1"/>
      <w:numFmt w:val="bullet"/>
      <w:suff w:val="space"/>
      <w:lvlText w:val=""/>
      <w:lvlJc w:val="left"/>
      <w:pPr>
        <w:ind w:left="207" w:hanging="20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CBF3192"/>
    <w:multiLevelType w:val="singleLevel"/>
    <w:tmpl w:val="DCA09EEE"/>
    <w:lvl w:ilvl="0">
      <w:start w:val="1"/>
      <w:numFmt w:val="decimal"/>
      <w:lvlText w:val="%1."/>
      <w:legacy w:legacy="1" w:legacySpace="0" w:legacyIndent="324"/>
      <w:lvlJc w:val="left"/>
      <w:rPr>
        <w:rFonts w:ascii="Times New Roman" w:eastAsia="Times New Roman" w:hAnsi="Times New Roman" w:cs="Times New Roman"/>
      </w:rPr>
    </w:lvl>
  </w:abstractNum>
  <w:abstractNum w:abstractNumId="16" w15:restartNumberingAfterBreak="0">
    <w:nsid w:val="44C8799B"/>
    <w:multiLevelType w:val="hybridMultilevel"/>
    <w:tmpl w:val="F18E80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74016D2"/>
    <w:multiLevelType w:val="hybridMultilevel"/>
    <w:tmpl w:val="17465C98"/>
    <w:lvl w:ilvl="0" w:tplc="BDDE8A90">
      <w:start w:val="1"/>
      <w:numFmt w:val="bullet"/>
      <w:pStyle w:val="1"/>
      <w:lvlText w:val=""/>
      <w:lvlJc w:val="left"/>
      <w:pPr>
        <w:tabs>
          <w:tab w:val="num" w:pos="567"/>
        </w:tabs>
        <w:ind w:left="567" w:hanging="567"/>
      </w:pPr>
      <w:rPr>
        <w:rFonts w:ascii="Symbol" w:hAnsi="Symbol" w:hint="default"/>
        <w:color w:val="auto"/>
      </w:rPr>
    </w:lvl>
    <w:lvl w:ilvl="1" w:tplc="F692E1D0">
      <w:start w:val="1"/>
      <w:numFmt w:val="bullet"/>
      <w:pStyle w:val="2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7602C4D0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7AE21CA" w:tentative="1">
      <w:start w:val="1"/>
      <w:numFmt w:val="bullet"/>
      <w:pStyle w:val="4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A428105A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9AA07D80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FF609740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11542F30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C414C42A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8" w15:restartNumberingAfterBreak="0">
    <w:nsid w:val="4C423A19"/>
    <w:multiLevelType w:val="hybridMultilevel"/>
    <w:tmpl w:val="1EE45C8C"/>
    <w:lvl w:ilvl="0" w:tplc="0C4AD280">
      <w:start w:val="1"/>
      <w:numFmt w:val="bullet"/>
      <w:suff w:val="space"/>
      <w:lvlText w:val=""/>
      <w:lvlJc w:val="left"/>
      <w:pPr>
        <w:ind w:left="207" w:hanging="20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E8C1C1D"/>
    <w:multiLevelType w:val="hybridMultilevel"/>
    <w:tmpl w:val="65D88F44"/>
    <w:lvl w:ilvl="0" w:tplc="64EC4E7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53A5254"/>
    <w:multiLevelType w:val="hybridMultilevel"/>
    <w:tmpl w:val="4C3AA71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5BB747FC"/>
    <w:multiLevelType w:val="hybridMultilevel"/>
    <w:tmpl w:val="A2E01716"/>
    <w:lvl w:ilvl="0" w:tplc="5E240192">
      <w:numFmt w:val="bullet"/>
      <w:lvlText w:val="•"/>
      <w:lvlJc w:val="left"/>
      <w:pPr>
        <w:ind w:left="1065" w:hanging="70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D926C1D"/>
    <w:multiLevelType w:val="hybridMultilevel"/>
    <w:tmpl w:val="5508A836"/>
    <w:lvl w:ilvl="0" w:tplc="DD3A7942">
      <w:start w:val="1"/>
      <w:numFmt w:val="bullet"/>
      <w:suff w:val="space"/>
      <w:lvlText w:val=""/>
      <w:lvlJc w:val="left"/>
      <w:pPr>
        <w:ind w:left="207" w:hanging="207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65E43941"/>
    <w:multiLevelType w:val="hybridMultilevel"/>
    <w:tmpl w:val="C682E43C"/>
    <w:lvl w:ilvl="0" w:tplc="0C4AD280">
      <w:start w:val="1"/>
      <w:numFmt w:val="bullet"/>
      <w:suff w:val="space"/>
      <w:lvlText w:val=""/>
      <w:lvlJc w:val="left"/>
      <w:pPr>
        <w:ind w:left="207" w:hanging="20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66C85F5E"/>
    <w:multiLevelType w:val="hybridMultilevel"/>
    <w:tmpl w:val="DBD2AB1C"/>
    <w:lvl w:ilvl="0" w:tplc="6C3EFFEA">
      <w:numFmt w:val="bullet"/>
      <w:lvlText w:val=""/>
      <w:lvlJc w:val="left"/>
      <w:pPr>
        <w:tabs>
          <w:tab w:val="num" w:pos="567"/>
        </w:tabs>
        <w:ind w:left="567" w:hanging="567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873"/>
        </w:tabs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593"/>
        </w:tabs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313"/>
        </w:tabs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033"/>
        </w:tabs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753"/>
        </w:tabs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473"/>
        </w:tabs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193"/>
        </w:tabs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913"/>
        </w:tabs>
        <w:ind w:left="5913" w:hanging="360"/>
      </w:pPr>
      <w:rPr>
        <w:rFonts w:ascii="Wingdings" w:hAnsi="Wingdings" w:hint="default"/>
      </w:rPr>
    </w:lvl>
  </w:abstractNum>
  <w:abstractNum w:abstractNumId="25" w15:restartNumberingAfterBreak="0">
    <w:nsid w:val="6BA31F61"/>
    <w:multiLevelType w:val="hybridMultilevel"/>
    <w:tmpl w:val="C2FCB678"/>
    <w:lvl w:ilvl="0" w:tplc="CD8C18EE">
      <w:start w:val="1"/>
      <w:numFmt w:val="bullet"/>
      <w:suff w:val="space"/>
      <w:lvlText w:val=""/>
      <w:lvlJc w:val="left"/>
      <w:pPr>
        <w:ind w:left="207" w:hanging="20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26" w15:restartNumberingAfterBreak="0">
    <w:nsid w:val="73C35C96"/>
    <w:multiLevelType w:val="hybridMultilevel"/>
    <w:tmpl w:val="18CCC29C"/>
    <w:lvl w:ilvl="0" w:tplc="3384D342">
      <w:start w:val="1"/>
      <w:numFmt w:val="bullet"/>
      <w:lvlText w:val=""/>
      <w:lvlJc w:val="left"/>
      <w:pPr>
        <w:ind w:left="207" w:hanging="207"/>
      </w:pPr>
      <w:rPr>
        <w:rFonts w:ascii="Symbol" w:hAnsi="Symbol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7" w15:restartNumberingAfterBreak="0">
    <w:nsid w:val="784A7651"/>
    <w:multiLevelType w:val="hybridMultilevel"/>
    <w:tmpl w:val="F16442E8"/>
    <w:lvl w:ilvl="0" w:tplc="622E1EE8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num w:numId="1">
    <w:abstractNumId w:val="17"/>
  </w:num>
  <w:num w:numId="2">
    <w:abstractNumId w:val="24"/>
  </w:num>
  <w:num w:numId="3">
    <w:abstractNumId w:val="8"/>
  </w:num>
  <w:num w:numId="4">
    <w:abstractNumId w:val="20"/>
  </w:num>
  <w:num w:numId="5">
    <w:abstractNumId w:val="15"/>
  </w:num>
  <w:num w:numId="6">
    <w:abstractNumId w:val="22"/>
  </w:num>
  <w:num w:numId="7">
    <w:abstractNumId w:val="25"/>
  </w:num>
  <w:num w:numId="8">
    <w:abstractNumId w:val="11"/>
  </w:num>
  <w:num w:numId="9">
    <w:abstractNumId w:val="9"/>
  </w:num>
  <w:num w:numId="10">
    <w:abstractNumId w:val="13"/>
  </w:num>
  <w:num w:numId="11">
    <w:abstractNumId w:val="18"/>
  </w:num>
  <w:num w:numId="12">
    <w:abstractNumId w:val="23"/>
  </w:num>
  <w:num w:numId="13">
    <w:abstractNumId w:val="14"/>
  </w:num>
  <w:num w:numId="14">
    <w:abstractNumId w:val="26"/>
  </w:num>
  <w:num w:numId="15">
    <w:abstractNumId w:val="0"/>
  </w:num>
  <w:num w:numId="16">
    <w:abstractNumId w:val="12"/>
  </w:num>
  <w:num w:numId="17">
    <w:abstractNumId w:val="16"/>
  </w:num>
  <w:num w:numId="18">
    <w:abstractNumId w:val="19"/>
  </w:num>
  <w:num w:numId="19">
    <w:abstractNumId w:val="21"/>
  </w:num>
  <w:num w:numId="20">
    <w:abstractNumId w:val="27"/>
  </w:num>
  <w:num w:numId="21">
    <w:abstractNumId w:val="10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6C5E"/>
    <w:rsid w:val="00041DA6"/>
    <w:rsid w:val="0008130F"/>
    <w:rsid w:val="000A6034"/>
    <w:rsid w:val="000B13C1"/>
    <w:rsid w:val="000B1A62"/>
    <w:rsid w:val="000E093D"/>
    <w:rsid w:val="00104B92"/>
    <w:rsid w:val="00111F71"/>
    <w:rsid w:val="00206C5E"/>
    <w:rsid w:val="00220858"/>
    <w:rsid w:val="002243C7"/>
    <w:rsid w:val="002536F5"/>
    <w:rsid w:val="0027032D"/>
    <w:rsid w:val="00284E8B"/>
    <w:rsid w:val="00290001"/>
    <w:rsid w:val="002E24BF"/>
    <w:rsid w:val="00301440"/>
    <w:rsid w:val="003020CC"/>
    <w:rsid w:val="00325887"/>
    <w:rsid w:val="0033218B"/>
    <w:rsid w:val="003527A9"/>
    <w:rsid w:val="003651B2"/>
    <w:rsid w:val="00367381"/>
    <w:rsid w:val="003B6C43"/>
    <w:rsid w:val="003F196E"/>
    <w:rsid w:val="00445623"/>
    <w:rsid w:val="00491C62"/>
    <w:rsid w:val="004B7066"/>
    <w:rsid w:val="00511943"/>
    <w:rsid w:val="00523B18"/>
    <w:rsid w:val="00544773"/>
    <w:rsid w:val="00581EA2"/>
    <w:rsid w:val="00586D5B"/>
    <w:rsid w:val="005A6F61"/>
    <w:rsid w:val="005E6CCA"/>
    <w:rsid w:val="006021FC"/>
    <w:rsid w:val="00606AA5"/>
    <w:rsid w:val="00653BFD"/>
    <w:rsid w:val="00657D7E"/>
    <w:rsid w:val="00697618"/>
    <w:rsid w:val="006B2214"/>
    <w:rsid w:val="007009F8"/>
    <w:rsid w:val="00710470"/>
    <w:rsid w:val="00723B31"/>
    <w:rsid w:val="007A5E27"/>
    <w:rsid w:val="007C5D44"/>
    <w:rsid w:val="00801B23"/>
    <w:rsid w:val="00812C47"/>
    <w:rsid w:val="0083030E"/>
    <w:rsid w:val="008511AC"/>
    <w:rsid w:val="00855FAC"/>
    <w:rsid w:val="00874D6E"/>
    <w:rsid w:val="0089540A"/>
    <w:rsid w:val="008D2739"/>
    <w:rsid w:val="008E099B"/>
    <w:rsid w:val="008E3016"/>
    <w:rsid w:val="008E4E36"/>
    <w:rsid w:val="008E5FAC"/>
    <w:rsid w:val="00950A13"/>
    <w:rsid w:val="009B1F22"/>
    <w:rsid w:val="009D7DB1"/>
    <w:rsid w:val="00A004E9"/>
    <w:rsid w:val="00A3145F"/>
    <w:rsid w:val="00A464FB"/>
    <w:rsid w:val="00A82352"/>
    <w:rsid w:val="00A853C1"/>
    <w:rsid w:val="00AA77DD"/>
    <w:rsid w:val="00B11611"/>
    <w:rsid w:val="00B6081C"/>
    <w:rsid w:val="00B77E44"/>
    <w:rsid w:val="00BA4852"/>
    <w:rsid w:val="00C17102"/>
    <w:rsid w:val="00C34A77"/>
    <w:rsid w:val="00C367EC"/>
    <w:rsid w:val="00C613D3"/>
    <w:rsid w:val="00C748E0"/>
    <w:rsid w:val="00C81891"/>
    <w:rsid w:val="00CE6FAD"/>
    <w:rsid w:val="00CF2582"/>
    <w:rsid w:val="00D07DE0"/>
    <w:rsid w:val="00D536C5"/>
    <w:rsid w:val="00D80E85"/>
    <w:rsid w:val="00DC347D"/>
    <w:rsid w:val="00DC4400"/>
    <w:rsid w:val="00E06E97"/>
    <w:rsid w:val="00E157DB"/>
    <w:rsid w:val="00E54624"/>
    <w:rsid w:val="00E9190D"/>
    <w:rsid w:val="00EA64B1"/>
    <w:rsid w:val="00EC7383"/>
    <w:rsid w:val="00ED52A7"/>
    <w:rsid w:val="00F467AE"/>
    <w:rsid w:val="00F702FC"/>
    <w:rsid w:val="00F747E9"/>
    <w:rsid w:val="00F93744"/>
    <w:rsid w:val="00FB4B67"/>
    <w:rsid w:val="00FB6ACD"/>
    <w:rsid w:val="00FF1C7E"/>
    <w:rsid w:val="00FF2E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48FF91"/>
  <w15:docId w15:val="{2017EF7C-6202-4E63-A701-9C701D27B7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06C5E"/>
    <w:pPr>
      <w:suppressAutoHyphens/>
      <w:spacing w:after="200" w:line="276" w:lineRule="auto"/>
    </w:pPr>
    <w:rPr>
      <w:rFonts w:ascii="Calibri" w:eastAsia="Calibri" w:hAnsi="Calibri" w:cs="Times New Roman"/>
      <w:lang w:eastAsia="ar-SA"/>
    </w:rPr>
  </w:style>
  <w:style w:type="paragraph" w:styleId="1">
    <w:name w:val="heading 1"/>
    <w:basedOn w:val="a"/>
    <w:next w:val="a"/>
    <w:link w:val="10"/>
    <w:qFormat/>
    <w:rsid w:val="00206C5E"/>
    <w:pPr>
      <w:keepNext/>
      <w:numPr>
        <w:numId w:val="1"/>
      </w:numPr>
      <w:spacing w:after="0" w:line="240" w:lineRule="auto"/>
      <w:outlineLvl w:val="0"/>
    </w:pPr>
    <w:rPr>
      <w:rFonts w:ascii="Times New Roman" w:eastAsia="Times New Roman" w:hAnsi="Times New Roman"/>
      <w:sz w:val="28"/>
      <w:szCs w:val="24"/>
    </w:rPr>
  </w:style>
  <w:style w:type="paragraph" w:styleId="2">
    <w:name w:val="heading 2"/>
    <w:basedOn w:val="a"/>
    <w:next w:val="a"/>
    <w:link w:val="20"/>
    <w:qFormat/>
    <w:rsid w:val="00206C5E"/>
    <w:pPr>
      <w:keepNext/>
      <w:numPr>
        <w:ilvl w:val="1"/>
        <w:numId w:val="1"/>
      </w:numPr>
      <w:spacing w:after="0" w:line="240" w:lineRule="auto"/>
      <w:jc w:val="center"/>
      <w:outlineLvl w:val="1"/>
    </w:pPr>
    <w:rPr>
      <w:rFonts w:ascii="Times New Roman" w:eastAsia="Times New Roman" w:hAnsi="Times New Roman"/>
      <w:sz w:val="28"/>
      <w:szCs w:val="24"/>
    </w:rPr>
  </w:style>
  <w:style w:type="paragraph" w:styleId="4">
    <w:name w:val="heading 4"/>
    <w:basedOn w:val="a"/>
    <w:next w:val="a"/>
    <w:link w:val="40"/>
    <w:qFormat/>
    <w:rsid w:val="00206C5E"/>
    <w:pPr>
      <w:keepNext/>
      <w:widowControl w:val="0"/>
      <w:numPr>
        <w:ilvl w:val="3"/>
        <w:numId w:val="1"/>
      </w:numPr>
      <w:autoSpaceDE w:val="0"/>
      <w:spacing w:after="0" w:line="240" w:lineRule="auto"/>
      <w:jc w:val="center"/>
      <w:outlineLvl w:val="3"/>
    </w:pPr>
    <w:rPr>
      <w:rFonts w:ascii="Times New Roman" w:eastAsia="Times New Roman" w:hAnsi="Times New Roman"/>
      <w:b/>
      <w:bCs/>
      <w:sz w:val="28"/>
      <w:szCs w:val="2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84E8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6">
    <w:name w:val="heading 6"/>
    <w:basedOn w:val="a"/>
    <w:next w:val="a"/>
    <w:link w:val="60"/>
    <w:unhideWhenUsed/>
    <w:qFormat/>
    <w:rsid w:val="00206C5E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84E8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semiHidden/>
    <w:unhideWhenUsed/>
    <w:qFormat/>
    <w:rsid w:val="00206C5E"/>
    <w:pPr>
      <w:spacing w:before="240" w:after="60"/>
      <w:outlineLvl w:val="7"/>
    </w:pPr>
    <w:rPr>
      <w:rFonts w:eastAsia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84E8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206C5E"/>
    <w:rPr>
      <w:rFonts w:ascii="Times New Roman" w:eastAsia="Times New Roman" w:hAnsi="Times New Roman" w:cs="Times New Roman"/>
      <w:sz w:val="28"/>
      <w:szCs w:val="24"/>
      <w:lang w:eastAsia="ar-SA"/>
    </w:rPr>
  </w:style>
  <w:style w:type="character" w:customStyle="1" w:styleId="80">
    <w:name w:val="Заголовок 8 Знак"/>
    <w:basedOn w:val="a0"/>
    <w:link w:val="8"/>
    <w:semiHidden/>
    <w:rsid w:val="00206C5E"/>
    <w:rPr>
      <w:rFonts w:ascii="Calibri" w:eastAsia="Times New Roman" w:hAnsi="Calibri" w:cs="Times New Roman"/>
      <w:i/>
      <w:iCs/>
      <w:sz w:val="24"/>
      <w:szCs w:val="24"/>
      <w:lang w:eastAsia="ar-SA"/>
    </w:rPr>
  </w:style>
  <w:style w:type="paragraph" w:styleId="a3">
    <w:name w:val="Normal (Web)"/>
    <w:basedOn w:val="a"/>
    <w:rsid w:val="00206C5E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Body Text Indent"/>
    <w:basedOn w:val="a"/>
    <w:link w:val="a5"/>
    <w:uiPriority w:val="99"/>
    <w:unhideWhenUsed/>
    <w:rsid w:val="00206C5E"/>
    <w:pPr>
      <w:suppressAutoHyphens w:val="0"/>
      <w:spacing w:after="120" w:line="240" w:lineRule="auto"/>
      <w:ind w:left="283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5">
    <w:name w:val="Основной текст с отступом Знак"/>
    <w:basedOn w:val="a0"/>
    <w:link w:val="a4"/>
    <w:uiPriority w:val="99"/>
    <w:rsid w:val="00206C5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206C5E"/>
    <w:rPr>
      <w:rFonts w:asciiTheme="majorHAnsi" w:eastAsiaTheme="majorEastAsia" w:hAnsiTheme="majorHAnsi" w:cstheme="majorBidi"/>
      <w:i/>
      <w:iCs/>
      <w:color w:val="1F4D78" w:themeColor="accent1" w:themeShade="7F"/>
      <w:lang w:eastAsia="ar-SA"/>
    </w:rPr>
  </w:style>
  <w:style w:type="character" w:customStyle="1" w:styleId="10">
    <w:name w:val="Заголовок 1 Знак"/>
    <w:basedOn w:val="a0"/>
    <w:link w:val="1"/>
    <w:rsid w:val="00206C5E"/>
    <w:rPr>
      <w:rFonts w:ascii="Times New Roman" w:eastAsia="Times New Roman" w:hAnsi="Times New Roman" w:cs="Times New Roman"/>
      <w:sz w:val="28"/>
      <w:szCs w:val="24"/>
      <w:lang w:eastAsia="ar-SA"/>
    </w:rPr>
  </w:style>
  <w:style w:type="character" w:customStyle="1" w:styleId="40">
    <w:name w:val="Заголовок 4 Знак"/>
    <w:basedOn w:val="a0"/>
    <w:link w:val="4"/>
    <w:rsid w:val="00206C5E"/>
    <w:rPr>
      <w:rFonts w:ascii="Times New Roman" w:eastAsia="Times New Roman" w:hAnsi="Times New Roman" w:cs="Times New Roman"/>
      <w:b/>
      <w:bCs/>
      <w:sz w:val="28"/>
      <w:szCs w:val="20"/>
      <w:lang w:eastAsia="ar-SA"/>
    </w:rPr>
  </w:style>
  <w:style w:type="character" w:styleId="a6">
    <w:name w:val="Strong"/>
    <w:qFormat/>
    <w:rsid w:val="00206C5E"/>
    <w:rPr>
      <w:b/>
      <w:bCs/>
    </w:rPr>
  </w:style>
  <w:style w:type="paragraph" w:styleId="a7">
    <w:name w:val="No Spacing"/>
    <w:qFormat/>
    <w:rsid w:val="00206C5E"/>
    <w:pPr>
      <w:suppressAutoHyphens/>
      <w:spacing w:after="0" w:line="240" w:lineRule="auto"/>
    </w:pPr>
    <w:rPr>
      <w:rFonts w:ascii="Calibri" w:eastAsia="Calibri" w:hAnsi="Calibri" w:cs="Times New Roman"/>
      <w:lang w:eastAsia="ar-SA"/>
    </w:rPr>
  </w:style>
  <w:style w:type="paragraph" w:styleId="a8">
    <w:name w:val="footnote text"/>
    <w:basedOn w:val="a"/>
    <w:link w:val="a9"/>
    <w:semiHidden/>
    <w:rsid w:val="00206C5E"/>
    <w:pPr>
      <w:suppressAutoHyphens w:val="0"/>
      <w:spacing w:after="0" w:line="240" w:lineRule="auto"/>
      <w:ind w:firstLine="567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9">
    <w:name w:val="Текст сноски Знак"/>
    <w:basedOn w:val="a0"/>
    <w:link w:val="a8"/>
    <w:semiHidden/>
    <w:rsid w:val="00206C5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footnote reference"/>
    <w:basedOn w:val="a0"/>
    <w:semiHidden/>
    <w:rsid w:val="00206C5E"/>
    <w:rPr>
      <w:vertAlign w:val="superscript"/>
    </w:rPr>
  </w:style>
  <w:style w:type="character" w:customStyle="1" w:styleId="WW8Num1z0">
    <w:name w:val="WW8Num1z0"/>
    <w:rsid w:val="00206C5E"/>
    <w:rPr>
      <w:rFonts w:ascii="Symbol" w:hAnsi="Symbol"/>
      <w:sz w:val="20"/>
    </w:rPr>
  </w:style>
  <w:style w:type="character" w:customStyle="1" w:styleId="WW8Num2z0">
    <w:name w:val="WW8Num2z0"/>
    <w:rsid w:val="00206C5E"/>
    <w:rPr>
      <w:rFonts w:ascii="Symbol" w:hAnsi="Symbol"/>
      <w:sz w:val="20"/>
    </w:rPr>
  </w:style>
  <w:style w:type="character" w:customStyle="1" w:styleId="WW8Num3z0">
    <w:name w:val="WW8Num3z0"/>
    <w:rsid w:val="00206C5E"/>
    <w:rPr>
      <w:rFonts w:ascii="Symbol" w:hAnsi="Symbol"/>
      <w:sz w:val="20"/>
    </w:rPr>
  </w:style>
  <w:style w:type="character" w:customStyle="1" w:styleId="WW8Num4z0">
    <w:name w:val="WW8Num4z0"/>
    <w:rsid w:val="00206C5E"/>
    <w:rPr>
      <w:rFonts w:ascii="Symbol" w:hAnsi="Symbol"/>
    </w:rPr>
  </w:style>
  <w:style w:type="character" w:customStyle="1" w:styleId="WW8Num4z1">
    <w:name w:val="WW8Num4z1"/>
    <w:rsid w:val="00206C5E"/>
    <w:rPr>
      <w:rFonts w:ascii="Courier New" w:hAnsi="Courier New" w:cs="Courier New"/>
    </w:rPr>
  </w:style>
  <w:style w:type="character" w:customStyle="1" w:styleId="WW8Num4z2">
    <w:name w:val="WW8Num4z2"/>
    <w:rsid w:val="00206C5E"/>
    <w:rPr>
      <w:rFonts w:ascii="Wingdings" w:hAnsi="Wingdings"/>
    </w:rPr>
  </w:style>
  <w:style w:type="character" w:customStyle="1" w:styleId="WW8Num5z0">
    <w:name w:val="WW8Num5z0"/>
    <w:rsid w:val="00206C5E"/>
    <w:rPr>
      <w:rFonts w:ascii="Symbol" w:hAnsi="Symbol"/>
      <w:sz w:val="20"/>
    </w:rPr>
  </w:style>
  <w:style w:type="character" w:customStyle="1" w:styleId="WW8Num6z0">
    <w:name w:val="WW8Num6z0"/>
    <w:rsid w:val="00206C5E"/>
    <w:rPr>
      <w:rFonts w:ascii="Symbol" w:hAnsi="Symbol"/>
      <w:sz w:val="20"/>
    </w:rPr>
  </w:style>
  <w:style w:type="character" w:customStyle="1" w:styleId="WW8Num7z0">
    <w:name w:val="WW8Num7z0"/>
    <w:rsid w:val="00206C5E"/>
    <w:rPr>
      <w:rFonts w:ascii="Symbol" w:hAnsi="Symbol"/>
      <w:sz w:val="20"/>
    </w:rPr>
  </w:style>
  <w:style w:type="character" w:customStyle="1" w:styleId="11">
    <w:name w:val="Основной шрифт абзаца1"/>
    <w:rsid w:val="00206C5E"/>
  </w:style>
  <w:style w:type="paragraph" w:customStyle="1" w:styleId="12">
    <w:name w:val="Заголовок1"/>
    <w:basedOn w:val="a"/>
    <w:next w:val="ab"/>
    <w:rsid w:val="00206C5E"/>
    <w:pPr>
      <w:keepNext/>
      <w:spacing w:before="240" w:after="120"/>
    </w:pPr>
    <w:rPr>
      <w:rFonts w:ascii="Arial" w:eastAsia="DejaVu Sans" w:hAnsi="Arial" w:cs="Lohit Hindi"/>
      <w:sz w:val="28"/>
      <w:szCs w:val="28"/>
    </w:rPr>
  </w:style>
  <w:style w:type="paragraph" w:styleId="ab">
    <w:name w:val="Body Text"/>
    <w:basedOn w:val="a"/>
    <w:link w:val="ac"/>
    <w:rsid w:val="00206C5E"/>
    <w:pPr>
      <w:spacing w:after="120"/>
    </w:pPr>
  </w:style>
  <w:style w:type="character" w:customStyle="1" w:styleId="ac">
    <w:name w:val="Основной текст Знак"/>
    <w:basedOn w:val="a0"/>
    <w:link w:val="ab"/>
    <w:rsid w:val="00206C5E"/>
    <w:rPr>
      <w:rFonts w:ascii="Calibri" w:eastAsia="Calibri" w:hAnsi="Calibri" w:cs="Times New Roman"/>
      <w:lang w:eastAsia="ar-SA"/>
    </w:rPr>
  </w:style>
  <w:style w:type="paragraph" w:styleId="ad">
    <w:name w:val="List"/>
    <w:basedOn w:val="ab"/>
    <w:rsid w:val="00206C5E"/>
    <w:rPr>
      <w:rFonts w:ascii="Arial" w:hAnsi="Arial" w:cs="Lohit Hindi"/>
    </w:rPr>
  </w:style>
  <w:style w:type="paragraph" w:customStyle="1" w:styleId="13">
    <w:name w:val="Название1"/>
    <w:basedOn w:val="a"/>
    <w:rsid w:val="00206C5E"/>
    <w:pPr>
      <w:suppressLineNumbers/>
      <w:spacing w:before="120" w:after="120"/>
    </w:pPr>
    <w:rPr>
      <w:rFonts w:ascii="Arial" w:hAnsi="Arial" w:cs="Lohit Hindi"/>
      <w:i/>
      <w:iCs/>
      <w:sz w:val="20"/>
      <w:szCs w:val="24"/>
    </w:rPr>
  </w:style>
  <w:style w:type="paragraph" w:customStyle="1" w:styleId="14">
    <w:name w:val="Указатель1"/>
    <w:basedOn w:val="a"/>
    <w:rsid w:val="00206C5E"/>
    <w:pPr>
      <w:suppressLineNumbers/>
    </w:pPr>
    <w:rPr>
      <w:rFonts w:ascii="Arial" w:hAnsi="Arial" w:cs="Lohit Hindi"/>
    </w:rPr>
  </w:style>
  <w:style w:type="paragraph" w:customStyle="1" w:styleId="ae">
    <w:name w:val="Содержимое таблицы"/>
    <w:basedOn w:val="a"/>
    <w:rsid w:val="00206C5E"/>
    <w:pPr>
      <w:suppressLineNumbers/>
    </w:pPr>
  </w:style>
  <w:style w:type="paragraph" w:customStyle="1" w:styleId="af">
    <w:name w:val="Заголовок таблицы"/>
    <w:basedOn w:val="ae"/>
    <w:rsid w:val="00206C5E"/>
    <w:pPr>
      <w:jc w:val="center"/>
    </w:pPr>
    <w:rPr>
      <w:b/>
      <w:bCs/>
    </w:rPr>
  </w:style>
  <w:style w:type="paragraph" w:styleId="af0">
    <w:name w:val="footer"/>
    <w:basedOn w:val="a"/>
    <w:link w:val="af1"/>
    <w:rsid w:val="00206C5E"/>
    <w:pPr>
      <w:tabs>
        <w:tab w:val="center" w:pos="4677"/>
        <w:tab w:val="right" w:pos="9355"/>
      </w:tabs>
      <w:suppressAutoHyphens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1">
    <w:name w:val="Нижний колонтитул Знак"/>
    <w:basedOn w:val="a0"/>
    <w:link w:val="af0"/>
    <w:rsid w:val="00206C5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2">
    <w:name w:val="page number"/>
    <w:rsid w:val="00206C5E"/>
  </w:style>
  <w:style w:type="paragraph" w:styleId="af3">
    <w:name w:val="List Paragraph"/>
    <w:basedOn w:val="a"/>
    <w:uiPriority w:val="34"/>
    <w:qFormat/>
    <w:rsid w:val="00206C5E"/>
    <w:pPr>
      <w:suppressAutoHyphens w:val="0"/>
      <w:ind w:left="720"/>
      <w:contextualSpacing/>
    </w:pPr>
    <w:rPr>
      <w:rFonts w:eastAsia="Times New Roman"/>
      <w:lang w:eastAsia="ru-RU"/>
    </w:rPr>
  </w:style>
  <w:style w:type="paragraph" w:styleId="af4">
    <w:name w:val="header"/>
    <w:basedOn w:val="a"/>
    <w:link w:val="af5"/>
    <w:rsid w:val="00206C5E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rsid w:val="00206C5E"/>
    <w:rPr>
      <w:rFonts w:ascii="Calibri" w:eastAsia="Calibri" w:hAnsi="Calibri" w:cs="Times New Roman"/>
      <w:lang w:eastAsia="ar-SA"/>
    </w:rPr>
  </w:style>
  <w:style w:type="table" w:customStyle="1" w:styleId="-11">
    <w:name w:val="Светлая сетка - Акцент 11"/>
    <w:basedOn w:val="a1"/>
    <w:uiPriority w:val="62"/>
    <w:rsid w:val="00874D6E"/>
    <w:pPr>
      <w:spacing w:after="0" w:line="240" w:lineRule="auto"/>
      <w:ind w:left="714" w:hanging="357"/>
      <w:jc w:val="both"/>
    </w:p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1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  <w:shd w:val="clear" w:color="auto" w:fill="D6E6F4" w:themeFill="accent1" w:themeFillTint="3F"/>
      </w:tcPr>
    </w:tblStylePr>
    <w:tblStylePr w:type="band2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</w:tcPr>
    </w:tblStylePr>
  </w:style>
  <w:style w:type="character" w:customStyle="1" w:styleId="50">
    <w:name w:val="Заголовок 5 Знак"/>
    <w:basedOn w:val="a0"/>
    <w:link w:val="5"/>
    <w:uiPriority w:val="9"/>
    <w:semiHidden/>
    <w:rsid w:val="00284E8B"/>
    <w:rPr>
      <w:rFonts w:asciiTheme="majorHAnsi" w:eastAsiaTheme="majorEastAsia" w:hAnsiTheme="majorHAnsi" w:cstheme="majorBidi"/>
      <w:color w:val="1F4D78" w:themeColor="accent1" w:themeShade="7F"/>
      <w:lang w:eastAsia="ar-SA"/>
    </w:rPr>
  </w:style>
  <w:style w:type="character" w:customStyle="1" w:styleId="70">
    <w:name w:val="Заголовок 7 Знак"/>
    <w:basedOn w:val="a0"/>
    <w:link w:val="7"/>
    <w:uiPriority w:val="9"/>
    <w:semiHidden/>
    <w:rsid w:val="00284E8B"/>
    <w:rPr>
      <w:rFonts w:asciiTheme="majorHAnsi" w:eastAsiaTheme="majorEastAsia" w:hAnsiTheme="majorHAnsi" w:cstheme="majorBidi"/>
      <w:i/>
      <w:iCs/>
      <w:color w:val="404040" w:themeColor="text1" w:themeTint="BF"/>
      <w:lang w:eastAsia="ar-SA"/>
    </w:rPr>
  </w:style>
  <w:style w:type="character" w:customStyle="1" w:styleId="90">
    <w:name w:val="Заголовок 9 Знак"/>
    <w:basedOn w:val="a0"/>
    <w:link w:val="9"/>
    <w:uiPriority w:val="9"/>
    <w:semiHidden/>
    <w:rsid w:val="00284E8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ar-SA"/>
    </w:rPr>
  </w:style>
  <w:style w:type="paragraph" w:styleId="af6">
    <w:name w:val="Balloon Text"/>
    <w:basedOn w:val="a"/>
    <w:link w:val="af7"/>
    <w:uiPriority w:val="99"/>
    <w:semiHidden/>
    <w:unhideWhenUsed/>
    <w:rsid w:val="00FB4B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7">
    <w:name w:val="Текст выноски Знак"/>
    <w:basedOn w:val="a0"/>
    <w:link w:val="af6"/>
    <w:uiPriority w:val="99"/>
    <w:semiHidden/>
    <w:rsid w:val="00FB4B67"/>
    <w:rPr>
      <w:rFonts w:ascii="Segoe UI" w:eastAsia="Calibri" w:hAnsi="Segoe UI" w:cs="Segoe UI"/>
      <w:sz w:val="18"/>
      <w:szCs w:val="18"/>
      <w:lang w:eastAsia="ar-SA"/>
    </w:rPr>
  </w:style>
  <w:style w:type="character" w:customStyle="1" w:styleId="c2">
    <w:name w:val="c2"/>
    <w:basedOn w:val="a0"/>
    <w:rsid w:val="00697618"/>
  </w:style>
  <w:style w:type="paragraph" w:customStyle="1" w:styleId="c3">
    <w:name w:val="c3"/>
    <w:basedOn w:val="a"/>
    <w:rsid w:val="00445623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83030E"/>
  </w:style>
  <w:style w:type="character" w:styleId="af8">
    <w:name w:val="Hyperlink"/>
    <w:basedOn w:val="a0"/>
    <w:uiPriority w:val="99"/>
    <w:unhideWhenUsed/>
    <w:rsid w:val="00657D7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myschool.edu.ru" TargetMode="External"/><Relationship Id="rId13" Type="http://schemas.openxmlformats.org/officeDocument/2006/relationships/hyperlink" Target="https://ege.sdamgia.ru/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hyperlink" Target="http://www.edu.ru" TargetMode="External"/><Relationship Id="rId12" Type="http://schemas.openxmlformats.org/officeDocument/2006/relationships/hyperlink" Target="http://www.kokch.kts.ru" TargetMode="External"/><Relationship Id="rId17" Type="http://schemas.openxmlformats.org/officeDocument/2006/relationships/hyperlink" Target="http://www.Skiv.instrao.ru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learningapps.org/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://www.math.ru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geogebra.org/" TargetMode="External"/><Relationship Id="rId10" Type="http://schemas.openxmlformats.org/officeDocument/2006/relationships/hyperlink" Target="http://www.fipi.ru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pedsovet.org" TargetMode="External"/><Relationship Id="rId14" Type="http://schemas.openxmlformats.org/officeDocument/2006/relationships/hyperlink" Target="http://alexlarin.net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524BEA-EEA3-4606-B75B-5C05631DB4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21</Pages>
  <Words>3261</Words>
  <Characters>18594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Curnos™</Company>
  <LinksUpToDate>false</LinksUpToDate>
  <CharactersWithSpaces>21812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</cp:lastModifiedBy>
  <cp:revision>6</cp:revision>
  <cp:lastPrinted>2023-09-05T05:47:00Z</cp:lastPrinted>
  <dcterms:created xsi:type="dcterms:W3CDTF">2023-09-02T11:13:00Z</dcterms:created>
  <dcterms:modified xsi:type="dcterms:W3CDTF">2023-09-21T13:50:00Z</dcterms:modified>
</cp:coreProperties>
</file>