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36B2" w14:textId="79BA17E1" w:rsidR="00D01E12" w:rsidRDefault="00D01E12" w:rsidP="00B460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3331E67" wp14:editId="0CAD2750">
            <wp:simplePos x="0" y="0"/>
            <wp:positionH relativeFrom="column">
              <wp:posOffset>-177165</wp:posOffset>
            </wp:positionH>
            <wp:positionV relativeFrom="paragraph">
              <wp:posOffset>-387985</wp:posOffset>
            </wp:positionV>
            <wp:extent cx="9429750" cy="6649019"/>
            <wp:effectExtent l="0" t="0" r="0" b="0"/>
            <wp:wrapNone/>
            <wp:docPr id="1195244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244875" name="Рисунок 11952448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4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DA8C0" w14:textId="5CED533A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1A4B78A2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59F62CC1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641DDFC1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3B2B16D7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5A817911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265BF367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715C6D38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2EFABEEB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60A981A1" w14:textId="0F37655C" w:rsidR="00D01E12" w:rsidRDefault="00D01E12" w:rsidP="00B460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5.55pt;margin-top:6.75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DC6306A" w14:textId="77777777" w:rsidR="00D01E12" w:rsidRPr="00F339DB" w:rsidRDefault="00D01E12" w:rsidP="00D01E1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39D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3D0E8227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5C5F91DD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11151506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1C282AAF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5A41BC7E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588A7907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09736C95" w14:textId="7242FED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62378C7A" w14:textId="77777777" w:rsidR="00D01E12" w:rsidRDefault="00D01E12" w:rsidP="00B46042">
      <w:pPr>
        <w:jc w:val="center"/>
        <w:rPr>
          <w:rFonts w:ascii="Times New Roman" w:hAnsi="Times New Roman"/>
          <w:b/>
        </w:rPr>
      </w:pPr>
    </w:p>
    <w:p w14:paraId="0DBC3451" w14:textId="2C1950A5" w:rsidR="00B46042" w:rsidRPr="00B46042" w:rsidRDefault="00B46042" w:rsidP="00B46042">
      <w:pPr>
        <w:jc w:val="center"/>
        <w:rPr>
          <w:rFonts w:ascii="Times New Roman" w:hAnsi="Times New Roman"/>
        </w:rPr>
      </w:pPr>
      <w:r w:rsidRPr="00B46042">
        <w:rPr>
          <w:rFonts w:ascii="Times New Roman" w:hAnsi="Times New Roman"/>
          <w:b/>
        </w:rPr>
        <w:lastRenderedPageBreak/>
        <w:t>Пояснительная записка</w:t>
      </w:r>
      <w:r w:rsidRPr="00B46042">
        <w:rPr>
          <w:rFonts w:ascii="Times New Roman" w:hAnsi="Times New Roman"/>
        </w:rPr>
        <w:t>.</w:t>
      </w:r>
    </w:p>
    <w:p w14:paraId="082FBF40" w14:textId="77777777" w:rsidR="00B46042" w:rsidRPr="00B46042" w:rsidRDefault="00B46042" w:rsidP="00B46042">
      <w:pPr>
        <w:ind w:firstLine="540"/>
        <w:jc w:val="both"/>
        <w:rPr>
          <w:rFonts w:ascii="Times New Roman" w:hAnsi="Times New Roman"/>
        </w:rPr>
      </w:pPr>
      <w:bookmarkStart w:id="0" w:name="_Hlk102025743"/>
      <w:r w:rsidRPr="00B46042">
        <w:rPr>
          <w:rFonts w:ascii="Times New Roman" w:hAnsi="Times New Roman"/>
        </w:rPr>
        <w:t>Рабочая программа внеурочной д</w:t>
      </w:r>
      <w:r w:rsidR="002629E9">
        <w:rPr>
          <w:rFonts w:ascii="Times New Roman" w:hAnsi="Times New Roman"/>
        </w:rPr>
        <w:t>еятельности для 2 класса на 202</w:t>
      </w:r>
      <w:r w:rsidR="00411840">
        <w:rPr>
          <w:rFonts w:ascii="Times New Roman" w:hAnsi="Times New Roman"/>
        </w:rPr>
        <w:t>3</w:t>
      </w:r>
      <w:r w:rsidRPr="00B46042">
        <w:rPr>
          <w:rFonts w:ascii="Times New Roman" w:hAnsi="Times New Roman"/>
        </w:rPr>
        <w:t>-20</w:t>
      </w:r>
      <w:r w:rsidR="002629E9">
        <w:rPr>
          <w:rFonts w:ascii="Times New Roman" w:hAnsi="Times New Roman"/>
        </w:rPr>
        <w:t>2</w:t>
      </w:r>
      <w:r w:rsidR="00411840">
        <w:rPr>
          <w:rFonts w:ascii="Times New Roman" w:hAnsi="Times New Roman"/>
        </w:rPr>
        <w:t>4</w:t>
      </w:r>
      <w:r w:rsidRPr="00B46042">
        <w:rPr>
          <w:rFonts w:ascii="Times New Roman" w:hAnsi="Times New Roman"/>
        </w:rPr>
        <w:t xml:space="preserve"> учебный год по истории и культуре Санкт-Петербурга разработана на основе</w:t>
      </w:r>
      <w:r w:rsidRPr="00B46042">
        <w:rPr>
          <w:rFonts w:ascii="Times New Roman" w:hAnsi="Times New Roman"/>
          <w:color w:val="000000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</w:t>
      </w:r>
      <w:r w:rsidRPr="00B46042">
        <w:rPr>
          <w:rFonts w:ascii="Times New Roman" w:hAnsi="Times New Roman"/>
        </w:rPr>
        <w:t xml:space="preserve"> авторской программы по краеведению для учащихся средней школы Л.К. Ермолаевой и программы по школьному курсу "История и культура Санкт-Петербурга" </w:t>
      </w:r>
      <w:proofErr w:type="spellStart"/>
      <w:r w:rsidRPr="00B46042">
        <w:rPr>
          <w:rFonts w:ascii="Times New Roman" w:hAnsi="Times New Roman"/>
        </w:rPr>
        <w:t>Е.В.Дмитриевой</w:t>
      </w:r>
      <w:proofErr w:type="spellEnd"/>
      <w:r w:rsidRPr="00B46042">
        <w:rPr>
          <w:rFonts w:ascii="Times New Roman" w:hAnsi="Times New Roman"/>
        </w:rPr>
        <w:t>.</w:t>
      </w:r>
      <w:r w:rsidRPr="00B46042">
        <w:rPr>
          <w:rFonts w:ascii="Times New Roman" w:hAnsi="Times New Roman"/>
        </w:rPr>
        <w:tab/>
      </w:r>
    </w:p>
    <w:p w14:paraId="2AC8BA17" w14:textId="77777777" w:rsidR="00B46042" w:rsidRPr="00B46042" w:rsidRDefault="00B46042" w:rsidP="00B46042">
      <w:pPr>
        <w:rPr>
          <w:rFonts w:ascii="Times New Roman" w:hAnsi="Times New Roman"/>
          <w:b/>
        </w:rPr>
      </w:pPr>
      <w:r w:rsidRPr="00B46042">
        <w:rPr>
          <w:rFonts w:ascii="Times New Roman" w:hAnsi="Times New Roman"/>
          <w:b/>
        </w:rPr>
        <w:t>Цели программы:</w:t>
      </w:r>
    </w:p>
    <w:p w14:paraId="7197D4E7" w14:textId="77777777" w:rsidR="00B46042" w:rsidRPr="00B46042" w:rsidRDefault="00B46042" w:rsidP="00B4604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воспитание эстетического восприятия;</w:t>
      </w:r>
    </w:p>
    <w:p w14:paraId="68CF85DF" w14:textId="77777777" w:rsidR="00B46042" w:rsidRPr="00B46042" w:rsidRDefault="00B46042" w:rsidP="00B4604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расширение эмоционально- чувственной сферы учащихся;</w:t>
      </w:r>
    </w:p>
    <w:p w14:paraId="7C4FA1D6" w14:textId="77777777" w:rsidR="00B46042" w:rsidRPr="00B46042" w:rsidRDefault="00B46042" w:rsidP="00B4604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пробуждение интереса и стремления к дальнейшему изучению историко- художественных путей развития Санкт-Петербурга, чувства сопричастности тому, что в нём происходит.</w:t>
      </w:r>
    </w:p>
    <w:p w14:paraId="1600892E" w14:textId="77777777" w:rsidR="00B46042" w:rsidRPr="00B46042" w:rsidRDefault="00B46042" w:rsidP="00B46042">
      <w:pPr>
        <w:shd w:val="clear" w:color="auto" w:fill="FFFFFF"/>
        <w:spacing w:line="330" w:lineRule="atLeast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Основные</w:t>
      </w:r>
      <w:r w:rsidRPr="00B46042">
        <w:rPr>
          <w:rFonts w:ascii="Times New Roman" w:hAnsi="Times New Roman"/>
          <w:b/>
          <w:bCs/>
          <w:color w:val="000000"/>
        </w:rPr>
        <w:t> задачи программы:</w:t>
      </w:r>
    </w:p>
    <w:p w14:paraId="2D9B55B2" w14:textId="77777777" w:rsidR="00B46042" w:rsidRPr="00B46042" w:rsidRDefault="00B46042" w:rsidP="00B46042">
      <w:pPr>
        <w:shd w:val="clear" w:color="auto" w:fill="FFFFFF"/>
        <w:spacing w:line="330" w:lineRule="atLeast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i/>
          <w:iCs/>
          <w:color w:val="000000"/>
        </w:rPr>
        <w:t>Образовательные:</w:t>
      </w:r>
    </w:p>
    <w:p w14:paraId="3B33590B" w14:textId="77777777" w:rsidR="00B46042" w:rsidRPr="00B46042" w:rsidRDefault="00B46042" w:rsidP="00B46042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формирование в сознании ребенка образа Санкт-Петербурга, уважения к его истории и культуре;</w:t>
      </w:r>
    </w:p>
    <w:p w14:paraId="3BEBCA7F" w14:textId="77777777" w:rsidR="00B46042" w:rsidRPr="00B46042" w:rsidRDefault="00B46042" w:rsidP="00B46042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формирование представления об историческом прошлом и настоящем нашего города; о личностях, оставивших заметный след в истории; о вкладе, который внесли соотечественники в историческое и культурное наследие Санкт-Петербурга;</w:t>
      </w:r>
    </w:p>
    <w:p w14:paraId="5FC43942" w14:textId="77777777" w:rsidR="00B46042" w:rsidRPr="00B46042" w:rsidRDefault="00B46042" w:rsidP="00B46042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формирование умений и навыков поисковой деятельности: учить наблюдать и описывать факты, систематизировать собранный материал, оформлять его;</w:t>
      </w:r>
    </w:p>
    <w:p w14:paraId="05D591FD" w14:textId="77777777" w:rsidR="00B46042" w:rsidRPr="00B46042" w:rsidRDefault="00B46042" w:rsidP="00B46042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6D4E57CC" w14:textId="77777777" w:rsidR="00B46042" w:rsidRPr="00B46042" w:rsidRDefault="00B46042" w:rsidP="00B46042">
      <w:pPr>
        <w:shd w:val="clear" w:color="auto" w:fill="FFFFFF"/>
        <w:spacing w:line="330" w:lineRule="atLeast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i/>
          <w:iCs/>
          <w:color w:val="000000"/>
        </w:rPr>
        <w:t>Развивающие:</w:t>
      </w:r>
    </w:p>
    <w:p w14:paraId="718B127C" w14:textId="77777777" w:rsidR="00B46042" w:rsidRPr="00B46042" w:rsidRDefault="00B46042" w:rsidP="00B46042">
      <w:pPr>
        <w:numPr>
          <w:ilvl w:val="0"/>
          <w:numId w:val="2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развитие эмоционально-образного, художественного типа мышления, что является условием становления интеллектуальной и духовной стороны личности юного петербуржца;</w:t>
      </w:r>
    </w:p>
    <w:p w14:paraId="7F51161B" w14:textId="77777777" w:rsidR="00B46042" w:rsidRPr="00B46042" w:rsidRDefault="00B46042" w:rsidP="00B46042">
      <w:pPr>
        <w:numPr>
          <w:ilvl w:val="0"/>
          <w:numId w:val="2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46042">
        <w:rPr>
          <w:rFonts w:ascii="Times New Roman" w:hAnsi="Times New Roman"/>
          <w:color w:val="000000"/>
        </w:rPr>
        <w:softHyphen/>
        <w:t>ния, аргументировано доказывать свою точку зрения;</w:t>
      </w:r>
    </w:p>
    <w:p w14:paraId="64C9FBC6" w14:textId="77777777" w:rsidR="00B46042" w:rsidRPr="00B46042" w:rsidRDefault="00B46042" w:rsidP="00B46042">
      <w:pPr>
        <w:numPr>
          <w:ilvl w:val="0"/>
          <w:numId w:val="2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lastRenderedPageBreak/>
        <w:t>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товарищей.</w:t>
      </w:r>
    </w:p>
    <w:p w14:paraId="33CCBF69" w14:textId="77777777" w:rsidR="00B46042" w:rsidRPr="00B46042" w:rsidRDefault="00B46042" w:rsidP="00B46042">
      <w:pPr>
        <w:shd w:val="clear" w:color="auto" w:fill="FFFFFF"/>
        <w:spacing w:line="330" w:lineRule="atLeast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i/>
          <w:iCs/>
          <w:color w:val="000000"/>
        </w:rPr>
        <w:t>Воспитательные:</w:t>
      </w:r>
    </w:p>
    <w:p w14:paraId="50D7E8E0" w14:textId="77777777" w:rsidR="00B46042" w:rsidRPr="00B46042" w:rsidRDefault="00B46042" w:rsidP="00B4604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воспитание трепетного отношения к прошлому и ответственного отношения к будущему своего родного города;</w:t>
      </w:r>
    </w:p>
    <w:p w14:paraId="060DA907" w14:textId="77777777" w:rsidR="00B46042" w:rsidRPr="00B46042" w:rsidRDefault="00B46042" w:rsidP="00B4604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воспитание интереса к информационной и коммуникативной деятельности;</w:t>
      </w:r>
    </w:p>
    <w:p w14:paraId="551A283D" w14:textId="77777777" w:rsidR="00B46042" w:rsidRPr="00B46042" w:rsidRDefault="00B46042" w:rsidP="00B46042">
      <w:pPr>
        <w:numPr>
          <w:ilvl w:val="0"/>
          <w:numId w:val="3"/>
        </w:numPr>
        <w:shd w:val="clear" w:color="auto" w:fill="FFFFFF"/>
        <w:spacing w:line="330" w:lineRule="atLeast"/>
        <w:ind w:left="0"/>
        <w:rPr>
          <w:rFonts w:ascii="Times New Roman" w:hAnsi="Times New Roman"/>
          <w:color w:val="000000"/>
        </w:rPr>
      </w:pPr>
      <w:r w:rsidRPr="00B46042">
        <w:rPr>
          <w:rFonts w:ascii="Times New Roman" w:hAnsi="Times New Roman"/>
          <w:color w:val="000000"/>
        </w:rPr>
        <w:t>воспитание умения строить позитивные межличностные отношения со сверстниками.</w:t>
      </w:r>
    </w:p>
    <w:p w14:paraId="67869CED" w14:textId="77777777" w:rsidR="00B46042" w:rsidRPr="00B46042" w:rsidRDefault="00B46042" w:rsidP="00B46042">
      <w:pPr>
        <w:rPr>
          <w:rFonts w:ascii="Times New Roman" w:hAnsi="Times New Roman"/>
          <w:b/>
        </w:rPr>
      </w:pPr>
      <w:r w:rsidRPr="00B46042">
        <w:rPr>
          <w:rFonts w:ascii="Times New Roman" w:hAnsi="Times New Roman"/>
          <w:b/>
        </w:rPr>
        <w:t>Содержание программы предполагает решение следующих задач:</w:t>
      </w:r>
    </w:p>
    <w:p w14:paraId="323F1819" w14:textId="77777777" w:rsidR="00B46042" w:rsidRPr="00B46042" w:rsidRDefault="00B46042" w:rsidP="00B4604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знакомство с историей создания "северной столицы" и её художественного наследия;</w:t>
      </w:r>
    </w:p>
    <w:p w14:paraId="398C556B" w14:textId="77777777" w:rsidR="00B46042" w:rsidRPr="00B46042" w:rsidRDefault="00B46042" w:rsidP="00B4604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формирование у детей устойчивого желания продолжить знакомство с предложенными темами самостоятельно;</w:t>
      </w:r>
    </w:p>
    <w:p w14:paraId="57B5B7A5" w14:textId="77777777" w:rsidR="00B46042" w:rsidRPr="00B46042" w:rsidRDefault="00B46042" w:rsidP="00B4604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обучение практическим навыкам работы с предложенными материалами;</w:t>
      </w:r>
    </w:p>
    <w:p w14:paraId="7153239C" w14:textId="77777777" w:rsidR="00B46042" w:rsidRPr="00B46042" w:rsidRDefault="00B46042" w:rsidP="00B4604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выделение ключевых понятий, поиск нужных фактов и ответов на вопросы, поставленные учителем.</w:t>
      </w:r>
    </w:p>
    <w:p w14:paraId="1D89FC61" w14:textId="77777777" w:rsidR="00B46042" w:rsidRPr="00B46042" w:rsidRDefault="00B46042" w:rsidP="00B46042">
      <w:pPr>
        <w:ind w:firstLine="900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В к</w:t>
      </w:r>
      <w:r w:rsidR="007301C7">
        <w:rPr>
          <w:rFonts w:ascii="Times New Roman" w:hAnsi="Times New Roman"/>
        </w:rPr>
        <w:t>урсе для 2</w:t>
      </w:r>
      <w:r w:rsidRPr="00B46042">
        <w:rPr>
          <w:rFonts w:ascii="Times New Roman" w:hAnsi="Times New Roman"/>
        </w:rPr>
        <w:t xml:space="preserve"> класса включены темы, дающие младшим школьникам начальные представления об основании Санкт- Петербурга, развившегося на островах в дельте реки Невы по воле Петра </w:t>
      </w:r>
      <w:r w:rsidRPr="00B46042">
        <w:rPr>
          <w:rFonts w:ascii="Times New Roman" w:hAnsi="Times New Roman"/>
          <w:lang w:val="en-US"/>
        </w:rPr>
        <w:t>I</w:t>
      </w:r>
      <w:r w:rsidRPr="00B46042">
        <w:rPr>
          <w:rFonts w:ascii="Times New Roman" w:hAnsi="Times New Roman"/>
        </w:rPr>
        <w:t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оградах и великолепном скульптурном убранстве.</w:t>
      </w:r>
    </w:p>
    <w:p w14:paraId="51A3CD82" w14:textId="77777777" w:rsidR="00B46042" w:rsidRPr="00B46042" w:rsidRDefault="00B46042" w:rsidP="00B46042">
      <w:pPr>
        <w:ind w:firstLine="900"/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Темы выстроены таким образом, чтобы учителям начальных классов или </w:t>
      </w:r>
      <w:proofErr w:type="gramStart"/>
      <w:r w:rsidRPr="00B46042">
        <w:rPr>
          <w:rFonts w:ascii="Times New Roman" w:hAnsi="Times New Roman"/>
        </w:rPr>
        <w:t>родителям  можно</w:t>
      </w:r>
      <w:proofErr w:type="gramEnd"/>
      <w:r w:rsidRPr="00B46042">
        <w:rPr>
          <w:rFonts w:ascii="Times New Roman" w:hAnsi="Times New Roman"/>
        </w:rPr>
        <w:t xml:space="preserve"> было пройтись с детьми по городу и в течение нескольких пешеходных экскурсий увидеть всё, о чём упоминалось во внеурочном курсе.</w:t>
      </w:r>
    </w:p>
    <w:p w14:paraId="140FDDE1" w14:textId="77777777" w:rsidR="00B46042" w:rsidRPr="00B46042" w:rsidRDefault="00B46042" w:rsidP="00B46042">
      <w:pPr>
        <w:spacing w:line="330" w:lineRule="atLeast"/>
        <w:rPr>
          <w:rFonts w:ascii="Times New Roman" w:hAnsi="Times New Roman"/>
        </w:rPr>
      </w:pPr>
      <w:r w:rsidRPr="00B46042">
        <w:rPr>
          <w:rFonts w:ascii="Times New Roman" w:hAnsi="Times New Roman"/>
        </w:rPr>
        <w:t>Ра</w:t>
      </w:r>
      <w:r w:rsidR="007301C7">
        <w:rPr>
          <w:rFonts w:ascii="Times New Roman" w:hAnsi="Times New Roman"/>
        </w:rPr>
        <w:t>бочая программа рассчитана на 34</w:t>
      </w:r>
      <w:r w:rsidRPr="00B46042">
        <w:rPr>
          <w:rFonts w:ascii="Times New Roman" w:hAnsi="Times New Roman"/>
        </w:rPr>
        <w:t xml:space="preserve"> часа в </w:t>
      </w:r>
      <w:proofErr w:type="gramStart"/>
      <w:r w:rsidRPr="00B46042">
        <w:rPr>
          <w:rFonts w:ascii="Times New Roman" w:hAnsi="Times New Roman"/>
        </w:rPr>
        <w:t>год,  1</w:t>
      </w:r>
      <w:proofErr w:type="gramEnd"/>
      <w:r w:rsidRPr="00B46042">
        <w:rPr>
          <w:rFonts w:ascii="Times New Roman" w:hAnsi="Times New Roman"/>
        </w:rPr>
        <w:t xml:space="preserve"> час в неделю.</w:t>
      </w:r>
      <w:r w:rsidRPr="00B46042">
        <w:rPr>
          <w:rFonts w:ascii="Times New Roman" w:hAnsi="Times New Roman"/>
        </w:rPr>
        <w:tab/>
      </w:r>
    </w:p>
    <w:bookmarkEnd w:id="0"/>
    <w:p w14:paraId="3FBFB88F" w14:textId="77777777" w:rsidR="00B46042" w:rsidRPr="00B46042" w:rsidRDefault="00B46042" w:rsidP="00B46042">
      <w:pPr>
        <w:spacing w:line="360" w:lineRule="auto"/>
        <w:rPr>
          <w:rFonts w:ascii="Times New Roman" w:hAnsi="Times New Roman"/>
          <w:b/>
        </w:rPr>
      </w:pPr>
      <w:r w:rsidRPr="00B46042">
        <w:rPr>
          <w:rFonts w:ascii="Times New Roman" w:hAnsi="Times New Roman"/>
          <w:b/>
        </w:rPr>
        <w:t>Планируемые результаты.</w:t>
      </w:r>
    </w:p>
    <w:p w14:paraId="39182C27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В результате обучения по данной программе, в контексте требований Федерального государственного образовательного стандарта начального общего образования, младшие школьники </w:t>
      </w:r>
      <w:r w:rsidRPr="00B46042">
        <w:rPr>
          <w:rFonts w:ascii="Times New Roman" w:hAnsi="Times New Roman"/>
          <w:u w:val="single"/>
        </w:rPr>
        <w:t>получат возможность формирования</w:t>
      </w:r>
      <w:r w:rsidRPr="00B46042">
        <w:rPr>
          <w:rFonts w:ascii="Times New Roman" w:hAnsi="Times New Roman"/>
        </w:rPr>
        <w:t xml:space="preserve"> </w:t>
      </w:r>
    </w:p>
    <w:p w14:paraId="6F62A4B7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Личностных результатов:</w:t>
      </w:r>
    </w:p>
    <w:p w14:paraId="3655E47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•Выраженной устойчивой учебно-познавательной мотивации учения;</w:t>
      </w:r>
    </w:p>
    <w:p w14:paraId="18295C28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lastRenderedPageBreak/>
        <w:t>• Компетентности в реализации основ гражданской идентичности личности в поступках и деятельности;</w:t>
      </w:r>
    </w:p>
    <w:p w14:paraId="05C1183E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14:paraId="5BCBAE5B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Эстетических ценностей и на их основе эстетических критериев;</w:t>
      </w:r>
    </w:p>
    <w:p w14:paraId="2FECBCDD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Обучающиеся научатся и приобретут:</w:t>
      </w:r>
    </w:p>
    <w:p w14:paraId="28164207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• Основы становления личности в форме осознания «Я», </w:t>
      </w:r>
      <w:proofErr w:type="gramStart"/>
      <w:r w:rsidRPr="00B46042">
        <w:rPr>
          <w:rFonts w:ascii="Times New Roman" w:hAnsi="Times New Roman"/>
        </w:rPr>
        <w:t>как  гражданина</w:t>
      </w:r>
      <w:proofErr w:type="gramEnd"/>
      <w:r w:rsidRPr="00B46042">
        <w:rPr>
          <w:rFonts w:ascii="Times New Roman" w:hAnsi="Times New Roman"/>
        </w:rPr>
        <w:t xml:space="preserve">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14:paraId="78EFD4EA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Чувство прекрасного и эстетические чувства на основе знакомства с мировой и отечественной художественной культурой;</w:t>
      </w:r>
    </w:p>
    <w:p w14:paraId="23C8151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14:paraId="4DDCCA9F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Метапредметных результатов</w:t>
      </w:r>
    </w:p>
    <w:p w14:paraId="2A561E5D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Регулятивные УУД</w:t>
      </w:r>
    </w:p>
    <w:p w14:paraId="44D79F24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Обучающиеся научаться:</w:t>
      </w:r>
    </w:p>
    <w:p w14:paraId="1F00FB4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Определять и формулировать цель деятельности с помощью учителя;</w:t>
      </w:r>
    </w:p>
    <w:p w14:paraId="03B3918F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Учиться работать по предложенному учителем плану;</w:t>
      </w:r>
    </w:p>
    <w:p w14:paraId="1AE3BD1E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Выполнять учебные действия в материализованной, речевой и мыслительной форме;</w:t>
      </w:r>
    </w:p>
    <w:p w14:paraId="2DDAFB25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Проявлять инициативу в межличностном сотрудничестве;</w:t>
      </w:r>
    </w:p>
    <w:p w14:paraId="44E18CB6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Уметь анализировать и синтезировать необходимую информацию;</w:t>
      </w:r>
    </w:p>
    <w:p w14:paraId="1BE00CE4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Использовать внешнюю и внутреннюю речь для целеполагания, планирования и регуляции своей деятельности;</w:t>
      </w:r>
    </w:p>
    <w:p w14:paraId="7D5B5A72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Обучающиеся получат возможность:</w:t>
      </w:r>
    </w:p>
    <w:p w14:paraId="34A9BC87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lastRenderedPageBreak/>
        <w:t>• Самостоятельно адекватно оценивать правильность выполнения действия и вносить необходимые изменения в исполнение, как по ходу его реализации, так и в конце действия;</w:t>
      </w:r>
    </w:p>
    <w:p w14:paraId="6EB25D48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Уметь анализировать и синтезировать необходимую информацию;</w:t>
      </w:r>
    </w:p>
    <w:p w14:paraId="4BB195FB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Повысить творческую активность и самостоятельность;</w:t>
      </w:r>
    </w:p>
    <w:p w14:paraId="76D39DB7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Познавательные УУД</w:t>
      </w:r>
    </w:p>
    <w:p w14:paraId="2F566606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Обучающиеся научаться:</w:t>
      </w:r>
    </w:p>
    <w:p w14:paraId="2094C76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 в контролируемом пространстве интернета;</w:t>
      </w:r>
    </w:p>
    <w:p w14:paraId="06B372DF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Осуществлять запись выбранной информации, в том числе с помощью инструментов ИКТ;</w:t>
      </w:r>
    </w:p>
    <w:p w14:paraId="2D4A996C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•Использовать знаково-символические средства, модели и схемы для решения задач;</w:t>
      </w:r>
    </w:p>
    <w:p w14:paraId="21EC97DB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Строить сообщения в устной и письменной форме;</w:t>
      </w:r>
    </w:p>
    <w:p w14:paraId="0C8A7B5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Строить рассуждения в форме связи простых суждений об объекте, его устройстве, свойствах и связях;</w:t>
      </w:r>
    </w:p>
    <w:p w14:paraId="37A95BDE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14:paraId="77362923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Устанавливать аналогии;</w:t>
      </w:r>
    </w:p>
    <w:p w14:paraId="73D52D94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Обучающиеся получат возможность:</w:t>
      </w:r>
    </w:p>
    <w:p w14:paraId="54428F5C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  <w:i/>
        </w:rPr>
        <w:t>•</w:t>
      </w:r>
      <w:r w:rsidRPr="00B46042">
        <w:rPr>
          <w:rFonts w:ascii="Times New Roman" w:hAnsi="Times New Roman"/>
        </w:rPr>
        <w:t xml:space="preserve"> Осуществлять расширенный поиск информации с использованием ресурсов библиотек и сети Интернет;</w:t>
      </w:r>
    </w:p>
    <w:p w14:paraId="18829B5C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Записывать, фиксировать информацию об окружающем мире с помощью инструментов ИКТ;</w:t>
      </w:r>
    </w:p>
    <w:p w14:paraId="658ED137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Строить логические рассуждения, включающие установление причинно-следственных связей;</w:t>
      </w:r>
    </w:p>
    <w:p w14:paraId="32FD1F0C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Коммуникативные УУД</w:t>
      </w:r>
    </w:p>
    <w:p w14:paraId="339CD0B3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Обучающиеся научаться:</w:t>
      </w:r>
    </w:p>
    <w:p w14:paraId="21FF257E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lastRenderedPageBreak/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14:paraId="544E0AAB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Допускать возможность существования у людей различных точек зрения, в том числе не совпадающих с его собственной, ориентироваться на позицию партнёра в общении и взаимодействии;</w:t>
      </w:r>
    </w:p>
    <w:p w14:paraId="50FC2F4A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Учитывать разные мнения и стремиться к координации различных позиций в сотрудничестве;</w:t>
      </w:r>
    </w:p>
    <w:p w14:paraId="75AF1CAC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Формулировать собственное мнение и позицию;</w:t>
      </w:r>
    </w:p>
    <w:p w14:paraId="59EBD6D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Договариваться и проходить к общему мнению в совместной деятельности;</w:t>
      </w:r>
    </w:p>
    <w:p w14:paraId="479CCBCB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Строить понятные для партнёра высказывания, учитывающие, что партнёр знает и видит, а что нет;</w:t>
      </w:r>
    </w:p>
    <w:p w14:paraId="6543099A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Задавать вопросы;</w:t>
      </w:r>
    </w:p>
    <w:p w14:paraId="57D45780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Контролировать действия партнёра;</w:t>
      </w:r>
    </w:p>
    <w:p w14:paraId="082D9B53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Использовать речь для регуляции своего действия;</w:t>
      </w:r>
    </w:p>
    <w:p w14:paraId="58AC801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14:paraId="6CBBC4E1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Обучающиеся получат возможность:</w:t>
      </w:r>
    </w:p>
    <w:p w14:paraId="7A7CDE9A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• Владеть монологической и </w:t>
      </w:r>
      <w:proofErr w:type="gramStart"/>
      <w:r w:rsidRPr="00B46042">
        <w:rPr>
          <w:rFonts w:ascii="Times New Roman" w:hAnsi="Times New Roman"/>
        </w:rPr>
        <w:t>диалогической  формами</w:t>
      </w:r>
      <w:proofErr w:type="gramEnd"/>
      <w:r w:rsidRPr="00B46042">
        <w:rPr>
          <w:rFonts w:ascii="Times New Roman" w:hAnsi="Times New Roman"/>
        </w:rPr>
        <w:t xml:space="preserve"> речи;</w:t>
      </w:r>
    </w:p>
    <w:p w14:paraId="2374A552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Формировать навыки коллективной и организаторской деятельности;</w:t>
      </w:r>
    </w:p>
    <w:p w14:paraId="4CF6F981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Аргументировать своё мнение, координировать его с позициями партнёров при выработке общего решения в совместной деятельности;</w:t>
      </w:r>
    </w:p>
    <w:p w14:paraId="39CEA4FA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Адекватно использовать речевые средства для эффективного решения разнообразных коммуникативных задач;</w:t>
      </w:r>
    </w:p>
    <w:p w14:paraId="479BDFDD" w14:textId="77777777" w:rsidR="00B46042" w:rsidRPr="00B46042" w:rsidRDefault="00B46042" w:rsidP="00B46042">
      <w:pPr>
        <w:jc w:val="both"/>
        <w:rPr>
          <w:rFonts w:ascii="Times New Roman" w:hAnsi="Times New Roman"/>
          <w:i/>
          <w:u w:val="single"/>
        </w:rPr>
      </w:pPr>
      <w:r w:rsidRPr="00B46042">
        <w:rPr>
          <w:rFonts w:ascii="Times New Roman" w:hAnsi="Times New Roman"/>
          <w:i/>
          <w:u w:val="single"/>
        </w:rPr>
        <w:t>Предметных результатов</w:t>
      </w:r>
    </w:p>
    <w:p w14:paraId="41E80158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В ходе реализации программы у учащихся сформируется:</w:t>
      </w:r>
    </w:p>
    <w:p w14:paraId="7C88618F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lastRenderedPageBreak/>
        <w:t xml:space="preserve">• Расширение знаний о городе при работе с дополнительными источниками информации, при посещении музеев, театров, библиотек, выставок, на прогулках, </w:t>
      </w:r>
      <w:proofErr w:type="gramStart"/>
      <w:r w:rsidRPr="00B46042">
        <w:rPr>
          <w:rFonts w:ascii="Times New Roman" w:hAnsi="Times New Roman"/>
        </w:rPr>
        <w:t>экскурсиях,  в</w:t>
      </w:r>
      <w:proofErr w:type="gramEnd"/>
      <w:r w:rsidRPr="00B46042">
        <w:rPr>
          <w:rFonts w:ascii="Times New Roman" w:hAnsi="Times New Roman"/>
        </w:rPr>
        <w:t xml:space="preserve"> исследовательской деятельности, в проведении социологических опросов;</w:t>
      </w:r>
    </w:p>
    <w:p w14:paraId="1713ADE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Приобщение к культурному наследию города других горожан, одноклассников, родителей;</w:t>
      </w:r>
    </w:p>
    <w:p w14:paraId="6904240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• Интерес к знакомым городским названиям, праздникам, объектам, желания </w:t>
      </w:r>
      <w:proofErr w:type="gramStart"/>
      <w:r w:rsidRPr="00B46042">
        <w:rPr>
          <w:rFonts w:ascii="Times New Roman" w:hAnsi="Times New Roman"/>
        </w:rPr>
        <w:t>« делать</w:t>
      </w:r>
      <w:proofErr w:type="gramEnd"/>
      <w:r w:rsidRPr="00B46042">
        <w:rPr>
          <w:rFonts w:ascii="Times New Roman" w:hAnsi="Times New Roman"/>
        </w:rPr>
        <w:t xml:space="preserve"> открытия» в привычной городской среде;</w:t>
      </w:r>
    </w:p>
    <w:p w14:paraId="5EE80773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Понимание уникальности, неповторимости Санкт-Петербурга;</w:t>
      </w:r>
    </w:p>
    <w:p w14:paraId="0672A2DE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 xml:space="preserve">• Уважение к согражданам </w:t>
      </w:r>
      <w:proofErr w:type="gramStart"/>
      <w:r w:rsidRPr="00B46042">
        <w:rPr>
          <w:rFonts w:ascii="Times New Roman" w:hAnsi="Times New Roman"/>
        </w:rPr>
        <w:t>( блокадникам</w:t>
      </w:r>
      <w:proofErr w:type="gramEnd"/>
      <w:r w:rsidRPr="00B46042">
        <w:rPr>
          <w:rFonts w:ascii="Times New Roman" w:hAnsi="Times New Roman"/>
        </w:rPr>
        <w:t>), знаменитым петербуржцам;</w:t>
      </w:r>
    </w:p>
    <w:p w14:paraId="76DEDB30" w14:textId="77777777" w:rsidR="00B46042" w:rsidRPr="00B46042" w:rsidRDefault="00B46042" w:rsidP="00B46042">
      <w:pPr>
        <w:jc w:val="both"/>
        <w:rPr>
          <w:rFonts w:ascii="Times New Roman" w:hAnsi="Times New Roman"/>
          <w:i/>
        </w:rPr>
      </w:pPr>
      <w:r w:rsidRPr="00B46042">
        <w:rPr>
          <w:rFonts w:ascii="Times New Roman" w:hAnsi="Times New Roman"/>
          <w:i/>
        </w:rPr>
        <w:t>Учащиеся научаться:</w:t>
      </w:r>
    </w:p>
    <w:p w14:paraId="5E8BB7A6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Находить информацию о городе, памятниках, петербургских традициях, а также о различных учреждениях в справочниках, научно-популярной литературе, интернете, карте, в периодической печати;</w:t>
      </w:r>
    </w:p>
    <w:p w14:paraId="311134D8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Работать с картой, проводить ассоциации, обобщать, ориентироваться по карте-схеме Санкт-Петербурга;</w:t>
      </w:r>
    </w:p>
    <w:p w14:paraId="7C251EA1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Решать бытовые проблемы (вызов врача, сантехника, распределение семейного бюджета, организация досуга в выходной день и т. д.);</w:t>
      </w:r>
    </w:p>
    <w:p w14:paraId="3714F05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Извлекать информацию из городской среды, памятников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14:paraId="3955EC96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Ориентироваться по карте города и в городском пространстве;</w:t>
      </w:r>
    </w:p>
    <w:p w14:paraId="3062174D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• Объяснять понятия: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понятия;</w:t>
      </w:r>
    </w:p>
    <w:p w14:paraId="3E24B286" w14:textId="77777777" w:rsidR="00B46042" w:rsidRPr="00B46042" w:rsidRDefault="00B46042" w:rsidP="00B46042">
      <w:pPr>
        <w:rPr>
          <w:rFonts w:ascii="Times New Roman" w:hAnsi="Times New Roman"/>
          <w:b/>
        </w:rPr>
      </w:pPr>
      <w:r w:rsidRPr="00B46042">
        <w:rPr>
          <w:rFonts w:ascii="Times New Roman" w:hAnsi="Times New Roman"/>
          <w:b/>
        </w:rPr>
        <w:t>Контроль и оценка планируемых результатов.</w:t>
      </w:r>
    </w:p>
    <w:p w14:paraId="20E19872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</w:rPr>
        <w:t>В основу изучения курса положены ценностные ориентиры, достижение которых определяется воспитательными результатами. Воспитательные результаты оцениваются по трём направлениям.</w:t>
      </w:r>
    </w:p>
    <w:p w14:paraId="09A2181F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  <w:i/>
        </w:rPr>
        <w:t xml:space="preserve"> – </w:t>
      </w:r>
      <w:r w:rsidRPr="00B46042">
        <w:rPr>
          <w:rFonts w:ascii="Times New Roman" w:hAnsi="Times New Roman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жизни. Для достижения данного уровня результатов особое </w:t>
      </w:r>
      <w:r w:rsidRPr="00B46042">
        <w:rPr>
          <w:rFonts w:ascii="Times New Roman" w:hAnsi="Times New Roman"/>
        </w:rPr>
        <w:lastRenderedPageBreak/>
        <w:t>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14:paraId="2A841469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  <w:i/>
        </w:rPr>
        <w:t xml:space="preserve"> – </w:t>
      </w:r>
      <w:r w:rsidRPr="00B46042">
        <w:rPr>
          <w:rFonts w:ascii="Times New Roman" w:hAnsi="Times New Roman"/>
        </w:rPr>
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защищённой, дружественной среде. </w:t>
      </w:r>
    </w:p>
    <w:p w14:paraId="280FCDFF" w14:textId="77777777" w:rsidR="00B46042" w:rsidRPr="00B46042" w:rsidRDefault="00B46042" w:rsidP="00B46042">
      <w:pPr>
        <w:jc w:val="both"/>
        <w:rPr>
          <w:rFonts w:ascii="Times New Roman" w:hAnsi="Times New Roman"/>
        </w:rPr>
      </w:pPr>
      <w:r w:rsidRPr="00B46042">
        <w:rPr>
          <w:rFonts w:ascii="Times New Roman" w:hAnsi="Times New Roman"/>
          <w:i/>
        </w:rPr>
        <w:t xml:space="preserve"> – </w:t>
      </w:r>
      <w:r w:rsidRPr="00B46042">
        <w:rPr>
          <w:rFonts w:ascii="Times New Roman" w:hAnsi="Times New Roman"/>
        </w:rPr>
        <w:t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необязательно положительно к нему настроены, юный человек действительно становится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14:paraId="015E7EEA" w14:textId="77777777" w:rsidR="000A47F9" w:rsidRPr="00B46042" w:rsidRDefault="000A47F9" w:rsidP="00CB589D">
      <w:pPr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Актуальность выбора</w:t>
      </w:r>
    </w:p>
    <w:p w14:paraId="2137913B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Анализ ситуации, сложившейся на сегодняшний день, свидетельствует о том, что школьники мало знакомы с природой, историей и культурой родного края. Однако на современном этапе развития российского общества гражданское образование школьников становится предметом государственной политики и обязательной неотъемлемой частью образования, начиная с начальной школы.</w:t>
      </w:r>
    </w:p>
    <w:p w14:paraId="6BCB3D14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программа поможет в воспитании у детей младшего школьного возраста российской и петербургской идентичности через пропаганду ценностей культурного многообразия и традиций нашего города.</w:t>
      </w:r>
    </w:p>
    <w:p w14:paraId="6EF319E4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353E87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Направленность</w:t>
      </w:r>
    </w:p>
    <w:p w14:paraId="38ACC73E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относится к </w:t>
      </w:r>
      <w:proofErr w:type="gramStart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программам  общекультурной</w:t>
      </w:r>
      <w:proofErr w:type="gramEnd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социально-педагогической направленности.</w:t>
      </w:r>
    </w:p>
    <w:p w14:paraId="57645549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28C176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14:paraId="1992B3F2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231F20"/>
          <w:sz w:val="24"/>
          <w:szCs w:val="24"/>
          <w:lang w:eastAsia="ru-RU"/>
        </w:rPr>
        <w:t>Младший школьный возраст является периодом становления личности, активного освоения субъектом объективного, многообразного мира, формирования идентичности. В школе закладываются основы мировоззрения, миропонимания, нравственные, трудовые, социальные установки личности, система ее ценностей. На этой стадии развития ребенка чрезвычайно важно заложить необходимые морально-нравственные и гражданские ориентиры, принципы россиянина и петербуржца. Бесценным подспорьем в этой связи является культурно-историческое наследие нашего города.</w:t>
      </w:r>
    </w:p>
    <w:p w14:paraId="2C0E09DB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19CE037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Cs/>
          <w:color w:val="231F20"/>
          <w:sz w:val="24"/>
          <w:szCs w:val="24"/>
          <w:lang w:eastAsia="ru-RU"/>
        </w:rPr>
        <w:lastRenderedPageBreak/>
        <w:t>Уровень освоения </w:t>
      </w:r>
      <w:r w:rsidRPr="00B46042">
        <w:rPr>
          <w:rFonts w:ascii="Times New Roman" w:hAnsi="Times New Roman"/>
          <w:color w:val="231F20"/>
          <w:sz w:val="24"/>
          <w:szCs w:val="24"/>
          <w:lang w:eastAsia="ru-RU"/>
        </w:rPr>
        <w:t>программы: общекультурный.</w:t>
      </w:r>
    </w:p>
    <w:p w14:paraId="6A5266A9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394293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Cs/>
          <w:color w:val="231F20"/>
          <w:sz w:val="24"/>
          <w:szCs w:val="24"/>
          <w:lang w:eastAsia="ru-RU"/>
        </w:rPr>
        <w:t>Вид программы: </w:t>
      </w:r>
      <w:r w:rsidRPr="00B46042">
        <w:rPr>
          <w:rFonts w:ascii="Times New Roman" w:hAnsi="Times New Roman"/>
          <w:color w:val="231F20"/>
          <w:sz w:val="24"/>
          <w:szCs w:val="24"/>
          <w:lang w:eastAsia="ru-RU"/>
        </w:rPr>
        <w:t>модифицированная.</w:t>
      </w:r>
    </w:p>
    <w:p w14:paraId="0DBBF1CC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37E444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Cs/>
          <w:color w:val="231F20"/>
          <w:sz w:val="24"/>
          <w:szCs w:val="24"/>
          <w:lang w:eastAsia="ru-RU"/>
        </w:rPr>
        <w:t>Новизна </w:t>
      </w:r>
      <w:r w:rsidRPr="00B46042">
        <w:rPr>
          <w:rFonts w:ascii="Times New Roman" w:hAnsi="Times New Roman"/>
          <w:color w:val="231F20"/>
          <w:sz w:val="24"/>
          <w:szCs w:val="24"/>
          <w:lang w:eastAsia="ru-RU"/>
        </w:rPr>
        <w:t>данной рабочей программы определена федеральным государственным стандартом начального общего образования 2010 года.</w:t>
      </w:r>
    </w:p>
    <w:p w14:paraId="413CF7A5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F540FE" w14:textId="77777777" w:rsidR="000A47F9" w:rsidRPr="00B46042" w:rsidRDefault="000A47F9" w:rsidP="00CB589D">
      <w:pPr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Отличительные особенности</w:t>
      </w:r>
    </w:p>
    <w:p w14:paraId="0DCB3821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231F20"/>
          <w:sz w:val="24"/>
          <w:szCs w:val="24"/>
          <w:lang w:eastAsia="ru-RU"/>
        </w:rPr>
        <w:t>Программа расширяет и дополняет знания, умения и навыки по образовательным программам «Литературное чтение», «Окружающий мир» (Человек, природа, общество), «Искусство» и «Технология», не дублируя при этом урочный материал, а дополняя его. Данная программа сориентирована не на запоминание ребятами предоставленной информации, а на активное участие самих детей в процессе её приобретения. Программа обладает перспективой для дальнейшей работы и имеет все условия для системы преемственности краеведческой деятельности воспитанников в начальной и средней школе.</w:t>
      </w:r>
    </w:p>
    <w:p w14:paraId="4834F406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2826033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 данной программы: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 воспитание детей истинными петербуржцами, знающими и любящими свой город, умеющими и желающими сохранять и приумножать его красоту и самобытность.</w:t>
      </w:r>
    </w:p>
    <w:p w14:paraId="4EB14C15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2C0AD61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</w:t>
      </w: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задачи программы:</w:t>
      </w:r>
    </w:p>
    <w:p w14:paraId="34C81D5C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Образовательные:</w:t>
      </w:r>
    </w:p>
    <w:p w14:paraId="7C1B11F6" w14:textId="77777777" w:rsidR="000A47F9" w:rsidRPr="00B46042" w:rsidRDefault="000A47F9" w:rsidP="00CB589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в сознании ребенка образа Санкт-Петербурга, уважения к его истории и культуре;</w:t>
      </w:r>
    </w:p>
    <w:p w14:paraId="358CFC69" w14:textId="77777777" w:rsidR="000A47F9" w:rsidRPr="00B46042" w:rsidRDefault="000A47F9" w:rsidP="00CB589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представления об историческом прошлом и настоящем нашего города; о личностях, оставивших заметный след в истории; о вкладе, который внесли соотечественники в историческое и культурное наследие Санкт-Петербурга;</w:t>
      </w:r>
    </w:p>
    <w:p w14:paraId="7CBC0D4D" w14:textId="77777777" w:rsidR="000A47F9" w:rsidRPr="00B46042" w:rsidRDefault="000A47F9" w:rsidP="00CB589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и навыков поисковой деятельности: учить наблюдать и описывать факты, систематизировать собранный материал, оформлять его;</w:t>
      </w:r>
    </w:p>
    <w:p w14:paraId="555735E9" w14:textId="77777777" w:rsidR="000A47F9" w:rsidRPr="00B46042" w:rsidRDefault="000A47F9" w:rsidP="00CB589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14:paraId="0DBC1E10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Развивающие:</w:t>
      </w:r>
    </w:p>
    <w:p w14:paraId="04DA0D4E" w14:textId="77777777" w:rsidR="000A47F9" w:rsidRPr="00B46042" w:rsidRDefault="000A47F9" w:rsidP="00CB589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развитие эмоционально-образного, художественного типа мышления, что является условием становления интеллектуальной и духовной стороны личности юного петербуржца;</w:t>
      </w:r>
    </w:p>
    <w:p w14:paraId="3C3D135F" w14:textId="77777777" w:rsidR="000A47F9" w:rsidRPr="00B46042" w:rsidRDefault="000A47F9" w:rsidP="00CB589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14:paraId="0E1CF988" w14:textId="77777777" w:rsidR="000A47F9" w:rsidRPr="00B46042" w:rsidRDefault="000A47F9" w:rsidP="00CB589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товарищей.</w:t>
      </w:r>
    </w:p>
    <w:p w14:paraId="089D9DF7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Воспитательные:</w:t>
      </w:r>
    </w:p>
    <w:p w14:paraId="21C1D21E" w14:textId="77777777" w:rsidR="000A47F9" w:rsidRPr="00B46042" w:rsidRDefault="000A47F9" w:rsidP="00CB589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трепетного отношения к прошлому и ответственного отношения к будущему своего родного города;</w:t>
      </w:r>
    </w:p>
    <w:p w14:paraId="23A68405" w14:textId="77777777" w:rsidR="000A47F9" w:rsidRPr="00B46042" w:rsidRDefault="000A47F9" w:rsidP="00CB589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интереса к информационной и коммуникативной деятельности;</w:t>
      </w:r>
    </w:p>
    <w:p w14:paraId="4623735B" w14:textId="77777777" w:rsidR="000A47F9" w:rsidRPr="00B46042" w:rsidRDefault="000A47F9" w:rsidP="00CB589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умения строить позитивные межличностные отношения со сверстниками.</w:t>
      </w:r>
    </w:p>
    <w:p w14:paraId="590D4518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D209E28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14:paraId="176048B7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Для проведения занятий чаще всего используется комбинированная форма, состоящая из теоретической и практической частей.</w:t>
      </w:r>
    </w:p>
    <w:p w14:paraId="63D24269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1. Учебное занятие.</w:t>
      </w:r>
    </w:p>
    <w:p w14:paraId="144A9D40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2. Обобщающее занятие.</w:t>
      </w:r>
    </w:p>
    <w:p w14:paraId="0D7F5155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3. Экскурсия.</w:t>
      </w:r>
    </w:p>
    <w:p w14:paraId="685FDC61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4. Игра.</w:t>
      </w:r>
    </w:p>
    <w:p w14:paraId="40965F69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D727BE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Методы, используемые при проведении занятий:</w:t>
      </w:r>
    </w:p>
    <w:p w14:paraId="501C93BE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1. Словесные методы:</w:t>
      </w:r>
    </w:p>
    <w:p w14:paraId="735CB331" w14:textId="77777777" w:rsidR="000A47F9" w:rsidRPr="00B46042" w:rsidRDefault="000A47F9" w:rsidP="00CB589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беседа;</w:t>
      </w:r>
    </w:p>
    <w:p w14:paraId="46535078" w14:textId="77777777" w:rsidR="000A47F9" w:rsidRPr="00B46042" w:rsidRDefault="000A47F9" w:rsidP="00CB589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рассказ;</w:t>
      </w:r>
    </w:p>
    <w:p w14:paraId="0542D434" w14:textId="77777777" w:rsidR="000A47F9" w:rsidRPr="00B46042" w:rsidRDefault="000A47F9" w:rsidP="00CB589D">
      <w:pPr>
        <w:numPr>
          <w:ilvl w:val="0"/>
          <w:numId w:val="4"/>
        </w:numPr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объяснение.</w:t>
      </w:r>
    </w:p>
    <w:p w14:paraId="6FD382BD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2. Наглядные методы:</w:t>
      </w:r>
    </w:p>
    <w:p w14:paraId="204B812D" w14:textId="77777777" w:rsidR="000A47F9" w:rsidRPr="00B46042" w:rsidRDefault="000A47F9" w:rsidP="00CB589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показ презентаций;</w:t>
      </w:r>
    </w:p>
    <w:p w14:paraId="0BA76036" w14:textId="77777777" w:rsidR="000A47F9" w:rsidRPr="00B46042" w:rsidRDefault="000A47F9" w:rsidP="00CB589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наблюдение;</w:t>
      </w:r>
    </w:p>
    <w:p w14:paraId="2F22A852" w14:textId="77777777" w:rsidR="000A47F9" w:rsidRPr="00B46042" w:rsidRDefault="000A47F9" w:rsidP="00CB589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видеоэкскурсии</w:t>
      </w:r>
      <w:proofErr w:type="spellEnd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FA02E2D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3. Практические методы:</w:t>
      </w:r>
    </w:p>
    <w:p w14:paraId="1F184CC4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и упражнений в рабочей тетради;</w:t>
      </w:r>
    </w:p>
    <w:p w14:paraId="0245BB92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работа;</w:t>
      </w:r>
    </w:p>
    <w:p w14:paraId="483984A3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развивающая игра;</w:t>
      </w:r>
    </w:p>
    <w:p w14:paraId="61A24EB0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выполнение творческих заданий;</w:t>
      </w:r>
    </w:p>
    <w:p w14:paraId="2AB18EE1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экскурсии;</w:t>
      </w:r>
    </w:p>
    <w:p w14:paraId="78C31883" w14:textId="77777777" w:rsidR="000A47F9" w:rsidRPr="00B46042" w:rsidRDefault="000A47F9" w:rsidP="00CB589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физкультурные минутки.</w:t>
      </w:r>
    </w:p>
    <w:p w14:paraId="6F90646E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169C022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проверки результатов освоения программы:</w:t>
      </w:r>
    </w:p>
    <w:p w14:paraId="20FC88AF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Для отслеживания результатов предусматриваются следующие </w:t>
      </w:r>
      <w:r w:rsidRPr="00B4604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формы контроля:</w:t>
      </w:r>
    </w:p>
    <w:p w14:paraId="13145B1F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Текущий:</w:t>
      </w:r>
    </w:p>
    <w:p w14:paraId="0EF87AEC" w14:textId="77777777" w:rsidR="000A47F9" w:rsidRPr="00B46042" w:rsidRDefault="000A47F9" w:rsidP="00CB589D">
      <w:pPr>
        <w:numPr>
          <w:ilvl w:val="0"/>
          <w:numId w:val="26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задания по текущему контролю освоения программы представлены в пособии по истории города «Санкт-Петербург». Например, «вставь буквы в слова», «узнай по плану, по фрагменту здания», «разгадай кроссворд», «подчеркни в стихотворении слова, которые указывают на памятник», «отгадай ребус», «объясни понятие».</w:t>
      </w:r>
    </w:p>
    <w:p w14:paraId="6D906E39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Тематический:</w:t>
      </w:r>
    </w:p>
    <w:p w14:paraId="58E16D47" w14:textId="77777777" w:rsidR="000A47F9" w:rsidRPr="00B46042" w:rsidRDefault="000A47F9" w:rsidP="00CB589D">
      <w:pPr>
        <w:numPr>
          <w:ilvl w:val="1"/>
          <w:numId w:val="27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игровые формы учета результатов обучения, такие как «Составь слово», «Собери дом», «Построй улицу», «Собери герб», «Проведи кораблик</w:t>
      </w:r>
      <w:proofErr w:type="gramStart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» ,</w:t>
      </w:r>
      <w:proofErr w:type="gramEnd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«Своя игра», «Что? Где? Когда? Почему?», «Верю – не верю», «Звездный час», «Умники и умницы», игры по станциям, викторины.</w:t>
      </w:r>
    </w:p>
    <w:p w14:paraId="5B2A1E46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iCs/>
          <w:color w:val="000000"/>
          <w:sz w:val="24"/>
          <w:szCs w:val="24"/>
          <w:lang w:eastAsia="ru-RU"/>
        </w:rPr>
        <w:t>Итоговый контроль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 в конце каждого года:</w:t>
      </w:r>
    </w:p>
    <w:p w14:paraId="79D84954" w14:textId="77777777" w:rsidR="000A47F9" w:rsidRPr="00B46042" w:rsidRDefault="000A47F9" w:rsidP="00CB589D">
      <w:pPr>
        <w:numPr>
          <w:ilvl w:val="1"/>
          <w:numId w:val="28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 виде викторины «Знаете ли вы свой город?»;</w:t>
      </w:r>
    </w:p>
    <w:p w14:paraId="79821CEA" w14:textId="77777777" w:rsidR="000A47F9" w:rsidRPr="00D85E44" w:rsidRDefault="000A47F9" w:rsidP="00D85E44">
      <w:pPr>
        <w:numPr>
          <w:ilvl w:val="0"/>
          <w:numId w:val="28"/>
        </w:numPr>
        <w:shd w:val="clear" w:color="auto" w:fill="FFFFFF"/>
        <w:spacing w:after="0" w:line="330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в виде подготовки и проведения презентаций и видео</w:t>
      </w:r>
      <w:r w:rsidR="00411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экскурсий </w:t>
      </w:r>
      <w:proofErr w:type="spellStart"/>
      <w:proofErr w:type="gramStart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учащимися.</w:t>
      </w:r>
      <w:r w:rsidRPr="00D85E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proofErr w:type="spellEnd"/>
      <w:proofErr w:type="gramEnd"/>
      <w:r w:rsidRPr="00D85E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планируемых результатов освоения программы</w:t>
      </w:r>
    </w:p>
    <w:p w14:paraId="0F9C3186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предусматривает разноуровневую оценку прохождения программы при помощи </w:t>
      </w:r>
      <w:r w:rsidRPr="00B46042"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цветописи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624A689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Цветопись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самая распространенная форма, рекомендуемая психологами, при работе с детьми 6,5 – 11 лет. Для оценки детской </w:t>
      </w:r>
      <w:proofErr w:type="gramStart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работы  можно</w:t>
      </w:r>
      <w:proofErr w:type="gramEnd"/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использовать следующие цвета:</w:t>
      </w:r>
    </w:p>
    <w:p w14:paraId="7715D332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красный - работает самостоятельно, в быстром режиме;</w:t>
      </w:r>
    </w:p>
    <w:p w14:paraId="1B542811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желтый - выполняет задания, соблюдая все требования;</w:t>
      </w:r>
    </w:p>
    <w:p w14:paraId="0691D43E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зеленый - выполняет задание самостоятельно, но допускает ошибки;</w:t>
      </w:r>
    </w:p>
    <w:p w14:paraId="23880D9D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синий - постоянно обращается к помощи педагога и детей;</w:t>
      </w:r>
    </w:p>
    <w:p w14:paraId="357F17A1" w14:textId="77777777" w:rsidR="000A47F9" w:rsidRPr="00B46042" w:rsidRDefault="000A47F9" w:rsidP="00CB589D">
      <w:pPr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фиолетовый - слабо справляется с заданием.</w:t>
      </w:r>
    </w:p>
    <w:p w14:paraId="67BA3BED" w14:textId="77777777" w:rsidR="00EF4420" w:rsidRDefault="00EF4420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14:paraId="6E99D507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8E56E5" w14:textId="77777777" w:rsidR="000A47F9" w:rsidRPr="00B46042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14:paraId="55A851A7" w14:textId="77777777" w:rsidR="000A47F9" w:rsidRPr="00B46042" w:rsidRDefault="000A47F9" w:rsidP="00CB589D">
      <w:pPr>
        <w:shd w:val="clear" w:color="auto" w:fill="FFFFFF"/>
        <w:spacing w:after="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и проведение презентаций и виде</w:t>
      </w:r>
      <w:r w:rsidR="00411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6042">
        <w:rPr>
          <w:rFonts w:ascii="Times New Roman" w:hAnsi="Times New Roman"/>
          <w:color w:val="000000"/>
          <w:sz w:val="24"/>
          <w:szCs w:val="24"/>
          <w:lang w:eastAsia="ru-RU"/>
        </w:rPr>
        <w:t>экскурсий учащимися. Участие в конкурсах, олимпиадах и конференциях, защита исследовательских работ школьного, городского, всероссийского уровня.</w:t>
      </w:r>
    </w:p>
    <w:p w14:paraId="355151EE" w14:textId="77777777" w:rsidR="000A47F9" w:rsidRPr="00903EFB" w:rsidRDefault="000A47F9" w:rsidP="00CB589D">
      <w:pPr>
        <w:shd w:val="clear" w:color="auto" w:fill="FFFFFF"/>
        <w:spacing w:after="0" w:line="33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0BC0DE46" w14:textId="77777777" w:rsidR="000A47F9" w:rsidRPr="00085E39" w:rsidRDefault="000A47F9" w:rsidP="00CB589D">
      <w:pPr>
        <w:shd w:val="clear" w:color="auto" w:fill="FFFFFF"/>
        <w:spacing w:after="0" w:line="330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85E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6395"/>
        <w:gridCol w:w="1984"/>
      </w:tblGrid>
      <w:tr w:rsidR="000A47F9" w:rsidRPr="00903EFB" w14:paraId="4E79A556" w14:textId="77777777" w:rsidTr="00D85E44">
        <w:tc>
          <w:tcPr>
            <w:tcW w:w="1275" w:type="dxa"/>
            <w:vAlign w:val="center"/>
          </w:tcPr>
          <w:p w14:paraId="011BC97F" w14:textId="77777777" w:rsidR="000A47F9" w:rsidRPr="00903EFB" w:rsidRDefault="000A47F9" w:rsidP="008C06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5" w:type="dxa"/>
            <w:vAlign w:val="center"/>
          </w:tcPr>
          <w:p w14:paraId="220DCB1B" w14:textId="77777777" w:rsidR="000A47F9" w:rsidRPr="00903EFB" w:rsidRDefault="000A47F9" w:rsidP="00CB589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84" w:type="dxa"/>
            <w:vAlign w:val="center"/>
          </w:tcPr>
          <w:p w14:paraId="0635869B" w14:textId="77777777" w:rsidR="000A47F9" w:rsidRPr="00903EFB" w:rsidRDefault="000A47F9" w:rsidP="00CB589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47F9" w:rsidRPr="00903EFB" w14:paraId="6AE26B65" w14:textId="77777777" w:rsidTr="00D85E44">
        <w:trPr>
          <w:trHeight w:val="75"/>
        </w:trPr>
        <w:tc>
          <w:tcPr>
            <w:tcW w:w="1275" w:type="dxa"/>
          </w:tcPr>
          <w:p w14:paraId="2BC8BF34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5" w:type="dxa"/>
          </w:tcPr>
          <w:p w14:paraId="4F5BFFB6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 – Петербург город музеев и театров</w:t>
            </w:r>
          </w:p>
        </w:tc>
        <w:tc>
          <w:tcPr>
            <w:tcW w:w="1984" w:type="dxa"/>
          </w:tcPr>
          <w:p w14:paraId="176DD072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A47F9" w:rsidRPr="00903EFB" w14:paraId="36D8D2DF" w14:textId="77777777" w:rsidTr="00D85E44">
        <w:trPr>
          <w:trHeight w:val="105"/>
        </w:trPr>
        <w:tc>
          <w:tcPr>
            <w:tcW w:w="1275" w:type="dxa"/>
          </w:tcPr>
          <w:p w14:paraId="0B3EF48F" w14:textId="77777777" w:rsidR="000A47F9" w:rsidRPr="00903EFB" w:rsidRDefault="000A47F9" w:rsidP="008C064E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5" w:type="dxa"/>
          </w:tcPr>
          <w:p w14:paraId="0938D6F6" w14:textId="77777777" w:rsidR="000A47F9" w:rsidRPr="00903EFB" w:rsidRDefault="000A47F9" w:rsidP="00CB589D">
            <w:pPr>
              <w:spacing w:after="0" w:line="10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Музеи на стрелке Васильевского острова</w:t>
            </w:r>
          </w:p>
        </w:tc>
        <w:tc>
          <w:tcPr>
            <w:tcW w:w="1984" w:type="dxa"/>
          </w:tcPr>
          <w:p w14:paraId="649B5A01" w14:textId="77777777" w:rsidR="000A47F9" w:rsidRPr="00903EFB" w:rsidRDefault="000A47F9" w:rsidP="00CB589D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7F9" w:rsidRPr="00903EFB" w14:paraId="215F8409" w14:textId="77777777" w:rsidTr="00D85E44">
        <w:trPr>
          <w:trHeight w:val="105"/>
        </w:trPr>
        <w:tc>
          <w:tcPr>
            <w:tcW w:w="1275" w:type="dxa"/>
          </w:tcPr>
          <w:p w14:paraId="371E8E2D" w14:textId="77777777" w:rsidR="000A47F9" w:rsidRPr="00903EFB" w:rsidRDefault="000A47F9" w:rsidP="008C064E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5" w:type="dxa"/>
          </w:tcPr>
          <w:p w14:paraId="2A413408" w14:textId="77777777" w:rsidR="000A47F9" w:rsidRPr="00903EFB" w:rsidRDefault="000A47F9" w:rsidP="00CB589D">
            <w:pPr>
              <w:spacing w:after="0" w:line="10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Искусств</w:t>
            </w:r>
          </w:p>
        </w:tc>
        <w:tc>
          <w:tcPr>
            <w:tcW w:w="1984" w:type="dxa"/>
          </w:tcPr>
          <w:p w14:paraId="2275EF06" w14:textId="77777777" w:rsidR="000A47F9" w:rsidRPr="00903EFB" w:rsidRDefault="000A47F9" w:rsidP="00CB589D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47F9" w:rsidRPr="00903EFB" w14:paraId="00FA16FC" w14:textId="77777777" w:rsidTr="00D85E44">
        <w:trPr>
          <w:trHeight w:val="105"/>
        </w:trPr>
        <w:tc>
          <w:tcPr>
            <w:tcW w:w="1275" w:type="dxa"/>
          </w:tcPr>
          <w:p w14:paraId="6859125A" w14:textId="77777777" w:rsidR="000A47F9" w:rsidRPr="00903EFB" w:rsidRDefault="000A47F9" w:rsidP="008C064E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5" w:type="dxa"/>
          </w:tcPr>
          <w:p w14:paraId="3C21F2AB" w14:textId="77777777" w:rsidR="000A47F9" w:rsidRPr="00903EFB" w:rsidRDefault="000A47F9" w:rsidP="00CB589D">
            <w:pPr>
              <w:spacing w:after="0" w:line="10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Островского</w:t>
            </w:r>
          </w:p>
        </w:tc>
        <w:tc>
          <w:tcPr>
            <w:tcW w:w="1984" w:type="dxa"/>
          </w:tcPr>
          <w:p w14:paraId="7D675A24" w14:textId="77777777" w:rsidR="000A47F9" w:rsidRPr="00903EFB" w:rsidRDefault="000A47F9" w:rsidP="00CB589D">
            <w:pPr>
              <w:spacing w:after="0" w:line="10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A47F9" w:rsidRPr="00903EFB" w14:paraId="43617764" w14:textId="77777777" w:rsidTr="00D85E44">
        <w:trPr>
          <w:trHeight w:val="120"/>
        </w:trPr>
        <w:tc>
          <w:tcPr>
            <w:tcW w:w="1275" w:type="dxa"/>
          </w:tcPr>
          <w:p w14:paraId="1550776C" w14:textId="77777777" w:rsidR="000A47F9" w:rsidRPr="00903EFB" w:rsidRDefault="000A47F9" w:rsidP="008C06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5" w:type="dxa"/>
          </w:tcPr>
          <w:p w14:paraId="4B0234B7" w14:textId="77777777" w:rsidR="000A47F9" w:rsidRPr="00903EFB" w:rsidRDefault="000A47F9" w:rsidP="00CB589D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1984" w:type="dxa"/>
          </w:tcPr>
          <w:p w14:paraId="2EAD2497" w14:textId="77777777" w:rsidR="000A47F9" w:rsidRPr="00903EFB" w:rsidRDefault="000A47F9" w:rsidP="00CB589D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7F9" w:rsidRPr="00903EFB" w14:paraId="353DC843" w14:textId="77777777" w:rsidTr="00D85E44">
        <w:trPr>
          <w:trHeight w:val="75"/>
        </w:trPr>
        <w:tc>
          <w:tcPr>
            <w:tcW w:w="1275" w:type="dxa"/>
          </w:tcPr>
          <w:p w14:paraId="0D2E1C8F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5" w:type="dxa"/>
          </w:tcPr>
          <w:p w14:paraId="3D0A5CA3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 – Петербургские храмы</w:t>
            </w:r>
          </w:p>
        </w:tc>
        <w:tc>
          <w:tcPr>
            <w:tcW w:w="1984" w:type="dxa"/>
          </w:tcPr>
          <w:p w14:paraId="5190A604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7F9" w:rsidRPr="00903EFB" w14:paraId="2FD28752" w14:textId="77777777" w:rsidTr="00D85E44">
        <w:trPr>
          <w:trHeight w:val="75"/>
        </w:trPr>
        <w:tc>
          <w:tcPr>
            <w:tcW w:w="1275" w:type="dxa"/>
          </w:tcPr>
          <w:p w14:paraId="1E387FE5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5" w:type="dxa"/>
          </w:tcPr>
          <w:p w14:paraId="788F2797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Мосты повисли над водами</w:t>
            </w:r>
          </w:p>
        </w:tc>
        <w:tc>
          <w:tcPr>
            <w:tcW w:w="1984" w:type="dxa"/>
          </w:tcPr>
          <w:p w14:paraId="26EEBCED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47F9" w:rsidRPr="00903EFB" w14:paraId="2D6BEF29" w14:textId="77777777" w:rsidTr="00D85E44">
        <w:trPr>
          <w:trHeight w:val="75"/>
        </w:trPr>
        <w:tc>
          <w:tcPr>
            <w:tcW w:w="1275" w:type="dxa"/>
          </w:tcPr>
          <w:p w14:paraId="3A9E299C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5" w:type="dxa"/>
          </w:tcPr>
          <w:p w14:paraId="60AF10D3" w14:textId="77777777" w:rsidR="000A47F9" w:rsidRPr="00903EFB" w:rsidRDefault="000A47F9" w:rsidP="00411840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гранит </w:t>
            </w:r>
            <w:proofErr w:type="spell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оделася</w:t>
            </w:r>
            <w:proofErr w:type="spellEnd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Нева</w:t>
            </w:r>
          </w:p>
        </w:tc>
        <w:tc>
          <w:tcPr>
            <w:tcW w:w="1984" w:type="dxa"/>
          </w:tcPr>
          <w:p w14:paraId="37254F9C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7F9" w:rsidRPr="00903EFB" w14:paraId="6DB36DEA" w14:textId="77777777" w:rsidTr="00D85E44">
        <w:trPr>
          <w:trHeight w:val="75"/>
        </w:trPr>
        <w:tc>
          <w:tcPr>
            <w:tcW w:w="1275" w:type="dxa"/>
          </w:tcPr>
          <w:p w14:paraId="20C2C96B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5" w:type="dxa"/>
          </w:tcPr>
          <w:p w14:paraId="6BB5D952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Твоих оград узор чугунный</w:t>
            </w:r>
          </w:p>
        </w:tc>
        <w:tc>
          <w:tcPr>
            <w:tcW w:w="1984" w:type="dxa"/>
          </w:tcPr>
          <w:p w14:paraId="3A5F1B9F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47F9" w:rsidRPr="00903EFB" w14:paraId="00A6EDE3" w14:textId="77777777" w:rsidTr="00D85E44">
        <w:trPr>
          <w:trHeight w:val="75"/>
        </w:trPr>
        <w:tc>
          <w:tcPr>
            <w:tcW w:w="1275" w:type="dxa"/>
          </w:tcPr>
          <w:p w14:paraId="178C8AF8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5" w:type="dxa"/>
          </w:tcPr>
          <w:p w14:paraId="05BC015F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и легенды в архитектуре и скульптуре</w:t>
            </w:r>
          </w:p>
        </w:tc>
        <w:tc>
          <w:tcPr>
            <w:tcW w:w="1984" w:type="dxa"/>
          </w:tcPr>
          <w:p w14:paraId="188D529C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47F9" w:rsidRPr="00903EFB" w14:paraId="255ADD66" w14:textId="77777777" w:rsidTr="00D85E44">
        <w:trPr>
          <w:trHeight w:val="75"/>
        </w:trPr>
        <w:tc>
          <w:tcPr>
            <w:tcW w:w="1275" w:type="dxa"/>
          </w:tcPr>
          <w:p w14:paraId="1F00CE52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5" w:type="dxa"/>
          </w:tcPr>
          <w:p w14:paraId="7CF7E3BF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 в скульптуре</w:t>
            </w:r>
          </w:p>
        </w:tc>
        <w:tc>
          <w:tcPr>
            <w:tcW w:w="1984" w:type="dxa"/>
          </w:tcPr>
          <w:p w14:paraId="4CE9186D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47F9" w:rsidRPr="00903EFB" w14:paraId="607895D7" w14:textId="77777777" w:rsidTr="00D85E44">
        <w:trPr>
          <w:trHeight w:val="75"/>
        </w:trPr>
        <w:tc>
          <w:tcPr>
            <w:tcW w:w="1275" w:type="dxa"/>
          </w:tcPr>
          <w:p w14:paraId="29EC56B1" w14:textId="77777777" w:rsidR="000A47F9" w:rsidRPr="00903EFB" w:rsidRDefault="000A47F9" w:rsidP="008C064E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5" w:type="dxa"/>
          </w:tcPr>
          <w:p w14:paraId="6AC68676" w14:textId="77777777" w:rsidR="000A47F9" w:rsidRPr="00903EFB" w:rsidRDefault="000A47F9" w:rsidP="00CB589D">
            <w:pPr>
              <w:spacing w:after="0" w:line="7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Всё, что знаешь про свой край, ты, играя, повторяй</w:t>
            </w:r>
          </w:p>
        </w:tc>
        <w:tc>
          <w:tcPr>
            <w:tcW w:w="1984" w:type="dxa"/>
          </w:tcPr>
          <w:p w14:paraId="5D21459E" w14:textId="77777777" w:rsidR="000A47F9" w:rsidRPr="00903EFB" w:rsidRDefault="000A47F9" w:rsidP="00CB589D">
            <w:pPr>
              <w:spacing w:after="0" w:line="7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A47F9" w:rsidRPr="00903EFB" w14:paraId="720E37B0" w14:textId="77777777" w:rsidTr="00D85E44">
        <w:trPr>
          <w:trHeight w:val="15"/>
        </w:trPr>
        <w:tc>
          <w:tcPr>
            <w:tcW w:w="1275" w:type="dxa"/>
          </w:tcPr>
          <w:p w14:paraId="0D1931F9" w14:textId="77777777" w:rsidR="000A47F9" w:rsidRPr="00903EFB" w:rsidRDefault="000A47F9" w:rsidP="00CB589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5" w:type="dxa"/>
          </w:tcPr>
          <w:p w14:paraId="1A9EE145" w14:textId="77777777" w:rsidR="000A47F9" w:rsidRPr="00903EFB" w:rsidRDefault="000A47F9" w:rsidP="00CB589D">
            <w:pPr>
              <w:spacing w:after="0" w:line="1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14:paraId="5C34D64D" w14:textId="77777777" w:rsidR="000A47F9" w:rsidRPr="00903EFB" w:rsidRDefault="000A47F9" w:rsidP="00CB589D">
            <w:pPr>
              <w:spacing w:after="0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267B5479" w14:textId="77777777" w:rsidR="000A47F9" w:rsidRPr="00903EFB" w:rsidRDefault="000A47F9" w:rsidP="00CB589D">
      <w:pPr>
        <w:shd w:val="clear" w:color="auto" w:fill="FFFFFF"/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4647168" w14:textId="77777777" w:rsidR="000A47F9" w:rsidRPr="00F5301B" w:rsidRDefault="000A47F9" w:rsidP="00CB589D">
      <w:pPr>
        <w:shd w:val="clear" w:color="auto" w:fill="FFFFFF"/>
        <w:spacing w:after="0" w:line="330" w:lineRule="atLeast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530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7C5F9F9C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Санкт – Петербург город музеев и театров</w:t>
      </w:r>
    </w:p>
    <w:p w14:paraId="7B7B1509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Санкт – Петербург город музеев и театров. Первый музей – Кунсткамера. Экспонаты. Происхождение слова «музей». Главные музеи нашего города: Эрмитаж, Русский музей. Театры Санкт-Петербурга.</w:t>
      </w:r>
    </w:p>
    <w:p w14:paraId="3BE2F3BB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14:paraId="0CAD1159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Музеи на стрелке Васильевского острова</w:t>
      </w:r>
    </w:p>
    <w:p w14:paraId="667F3096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Кунсткамера. (Музей М.В. Ломоносова). Архитектурные особенности здания Кунсткамеры. Зоологический музей. </w:t>
      </w:r>
      <w:proofErr w:type="spellStart"/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исторический музей.</w:t>
      </w:r>
    </w:p>
    <w:p w14:paraId="3877DF9B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в пособии. Работа с картой – схемой, составление рассказов, разгадывание ребусов, кроссвордов. Работа со словарем. Посещение одного из музеев.</w:t>
      </w:r>
    </w:p>
    <w:p w14:paraId="69CA1379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Площадь Искусств</w:t>
      </w:r>
    </w:p>
    <w:p w14:paraId="085A04D1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Площадь Искусств. Памятник А.С. Пушкину. Скульптор М.К. Аникушин. Михайловский дворец. Русский музей. Особенности архитектуры. Михайловский театр. Ус</w:t>
      </w:r>
      <w:r w:rsidR="00B4604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ройство зала. Партер. Бенуар. Ярус. Филармония. Особенности архитектуры и оформления зала. Театр музыкальной комедии.</w:t>
      </w:r>
    </w:p>
    <w:p w14:paraId="00778312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Выполнение заданий в пособии. Работа с картой – схемой, составление рассказов, разгадывание ребусов, кроссвордов. Работа со словарем. Посещение одного из театров.</w:t>
      </w:r>
    </w:p>
    <w:p w14:paraId="03EC0569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Площадь Островского</w:t>
      </w:r>
    </w:p>
    <w:p w14:paraId="109845A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Площадь Островского. Екатерининский сад. Памятник Екатерине II.</w:t>
      </w:r>
      <w:r w:rsidR="00411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Александринский театр. Особенности его архитектуры. Скульптура: Терпсихора, Мельпомена, Клио, Талия. Российская национальная библиотека. Архитектурные особенности. Елисеевский магазин. Витраж. Скульптура. Театр комедии.</w:t>
      </w:r>
    </w:p>
    <w:p w14:paraId="3CB48844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14:paraId="74DC718C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Театральная площадь</w:t>
      </w:r>
    </w:p>
    <w:p w14:paraId="47FCF9E6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Мариинский театр оперы и балета.</w:t>
      </w: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Интерьер. Спектакль. Консерватория. Композитор. Н.А. Римский – Корсаков. П.И. Чайковский. Памятник М.И. Глинке. Гастроли и гастролёры.</w:t>
      </w:r>
    </w:p>
    <w:p w14:paraId="4F0BD814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14:paraId="146D43D8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Санкт – Петербургские храмы</w:t>
      </w:r>
    </w:p>
    <w:p w14:paraId="3ED0815F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Никольский Морской собор. Особенности архитектуры. Архитектор С.И. Чевакинский. Церковь святых Петра и Павла. Особенности архитектуры. Архитектор А.П. Брюллов. Татарская мечеть. Синагога. Храм Будды.</w:t>
      </w:r>
    </w:p>
    <w:p w14:paraId="5FFFF36D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14:paraId="792A753C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Мосты повисли над водами</w:t>
      </w:r>
    </w:p>
    <w:p w14:paraId="6CE07A6D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lastRenderedPageBreak/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 Реки и каналы Санкт – Петербурга. Ос</w:t>
      </w:r>
      <w:r w:rsidR="004118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трова. Мосты. Первый мост – </w:t>
      </w:r>
      <w:proofErr w:type="spellStart"/>
      <w:r w:rsidR="00411840">
        <w:rPr>
          <w:rFonts w:ascii="Times New Roman" w:hAnsi="Times New Roman"/>
          <w:color w:val="000000"/>
          <w:sz w:val="24"/>
          <w:szCs w:val="24"/>
          <w:lang w:eastAsia="ru-RU"/>
        </w:rPr>
        <w:t>Иоа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новский</w:t>
      </w:r>
      <w:proofErr w:type="spellEnd"/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. «Горбатые» мостики. Пролёт моста. Прачечный мост. Мост Ломоносова. Аничков мост. Разноцветные мосты: Красный, Синий, Зеленый. 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</w:t>
      </w:r>
    </w:p>
    <w:p w14:paraId="7AC59CB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14:paraId="0A19C85D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Тема: «В гранит </w:t>
      </w:r>
      <w:proofErr w:type="spellStart"/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оделася</w:t>
      </w:r>
      <w:proofErr w:type="spellEnd"/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Нева…»</w:t>
      </w:r>
    </w:p>
    <w:p w14:paraId="1A284DF6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Набережная. Гранит. Архитекторы Ю.М. </w:t>
      </w:r>
      <w:proofErr w:type="spellStart"/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Фельтон</w:t>
      </w:r>
      <w:proofErr w:type="spellEnd"/>
    </w:p>
    <w:p w14:paraId="1743965C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14:paraId="16EBFF8C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Твоих оград узор чугунный</w:t>
      </w:r>
    </w:p>
    <w:p w14:paraId="76B7533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</w:p>
    <w:p w14:paraId="71FFFEAE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14:paraId="04DA3EBE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Мифы и легенды в архитектуре и скульптуре</w:t>
      </w:r>
    </w:p>
    <w:p w14:paraId="43A5B74B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</w:p>
    <w:p w14:paraId="4775A1E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14:paraId="06D0AC61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Животные в скульптуре</w:t>
      </w:r>
    </w:p>
    <w:p w14:paraId="0E71C51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</w:p>
    <w:p w14:paraId="3DA260D0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14:paraId="1968EF85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</w:t>
      </w:r>
      <w:proofErr w:type="gramEnd"/>
      <w:r w:rsidRPr="00903EFB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903EFB">
        <w:rPr>
          <w:rFonts w:ascii="Times New Roman" w:hAnsi="Times New Roman"/>
          <w:color w:val="000000"/>
          <w:sz w:val="24"/>
          <w:szCs w:val="24"/>
          <w:lang w:eastAsia="ru-RU"/>
        </w:rPr>
        <w:t>Всё, что знаешь про свой край, ты, играя, повторяй</w:t>
      </w:r>
    </w:p>
    <w:p w14:paraId="69B980A1" w14:textId="77777777" w:rsidR="000A47F9" w:rsidRPr="00903EFB" w:rsidRDefault="000A47F9" w:rsidP="00CB589D">
      <w:pPr>
        <w:spacing w:after="0" w:line="33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Теория.</w:t>
      </w:r>
    </w:p>
    <w:p w14:paraId="0C888CFD" w14:textId="77777777" w:rsidR="000A47F9" w:rsidRDefault="000A47F9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03EF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Практика.</w:t>
      </w:r>
    </w:p>
    <w:p w14:paraId="6D9579FC" w14:textId="77777777" w:rsidR="000A47F9" w:rsidRDefault="000A47F9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1A759B9B" w14:textId="77777777" w:rsidR="000A47F9" w:rsidRDefault="000A47F9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2CDF41E2" w14:textId="77777777" w:rsidR="00450CFD" w:rsidRDefault="00450CFD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0BEF33E7" w14:textId="77777777" w:rsidR="00450CFD" w:rsidRDefault="00450CFD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72A6CC41" w14:textId="77777777" w:rsidR="00450CFD" w:rsidRDefault="00450CFD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03F6C151" w14:textId="77777777" w:rsidR="00450CFD" w:rsidRDefault="00450CFD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2C6302E4" w14:textId="77777777" w:rsidR="00450CFD" w:rsidRDefault="00450CFD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6D729CB9" w14:textId="77777777" w:rsidR="009F5685" w:rsidRDefault="009F5685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sectPr w:rsidR="009F5685" w:rsidSect="00EF44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0F35260" w14:textId="77777777" w:rsidR="000A47F9" w:rsidRDefault="000A47F9" w:rsidP="00CB589D">
      <w:pPr>
        <w:spacing w:after="0" w:line="330" w:lineRule="atLeast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14:paraId="71AC1FBD" w14:textId="77777777" w:rsidR="000A47F9" w:rsidRDefault="000A47F9" w:rsidP="0070290A">
      <w:pPr>
        <w:spacing w:after="0" w:line="33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4A80F4" w14:textId="77777777" w:rsidR="000A47F9" w:rsidRPr="0070290A" w:rsidRDefault="000A47F9" w:rsidP="0070290A">
      <w:pPr>
        <w:spacing w:after="0" w:line="330" w:lineRule="atLeast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0290A"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 планирование занятий по курсу Истории и культуре Санкт-Петербурга</w:t>
      </w:r>
    </w:p>
    <w:p w14:paraId="0C42150B" w14:textId="77777777" w:rsidR="000A47F9" w:rsidRDefault="000A47F9" w:rsidP="00CB589D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0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73"/>
        <w:gridCol w:w="709"/>
        <w:gridCol w:w="1240"/>
        <w:gridCol w:w="829"/>
        <w:gridCol w:w="2396"/>
        <w:gridCol w:w="2115"/>
        <w:gridCol w:w="2344"/>
        <w:gridCol w:w="2254"/>
        <w:gridCol w:w="1954"/>
      </w:tblGrid>
      <w:tr w:rsidR="002D1EE7" w:rsidRPr="00CB0EE6" w14:paraId="117B3041" w14:textId="77777777" w:rsidTr="006E6E1A">
        <w:trPr>
          <w:trHeight w:val="555"/>
        </w:trPr>
        <w:tc>
          <w:tcPr>
            <w:tcW w:w="538" w:type="dxa"/>
            <w:vMerge w:val="restart"/>
          </w:tcPr>
          <w:p w14:paraId="5E2DF8F9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4B54838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</w:tcPr>
          <w:p w14:paraId="59A04510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40" w:type="dxa"/>
            <w:vMerge w:val="restart"/>
          </w:tcPr>
          <w:p w14:paraId="748663E8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829" w:type="dxa"/>
            <w:vMerge w:val="restart"/>
          </w:tcPr>
          <w:p w14:paraId="62B3A71A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14:paraId="211E78F9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96" w:type="dxa"/>
          </w:tcPr>
          <w:p w14:paraId="2913AAD8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14:paraId="728DF7C2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8667" w:type="dxa"/>
            <w:gridSpan w:val="4"/>
          </w:tcPr>
          <w:p w14:paraId="4B66BEC5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(личностные и метапредметные)</w:t>
            </w:r>
          </w:p>
          <w:p w14:paraId="3FB1579E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2D1EE7" w:rsidRPr="00CB0EE6" w14:paraId="37D263F9" w14:textId="77777777" w:rsidTr="002D1EE7">
        <w:trPr>
          <w:trHeight w:val="555"/>
        </w:trPr>
        <w:tc>
          <w:tcPr>
            <w:tcW w:w="538" w:type="dxa"/>
            <w:vMerge/>
            <w:vAlign w:val="center"/>
          </w:tcPr>
          <w:p w14:paraId="3DF6D7A6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14:paraId="41BBD153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</w:tcPr>
          <w:p w14:paraId="5D5A24B5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40" w:type="dxa"/>
            <w:vMerge/>
            <w:vAlign w:val="center"/>
          </w:tcPr>
          <w:p w14:paraId="663F1F80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vAlign w:val="center"/>
          </w:tcPr>
          <w:p w14:paraId="1EA852FC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3A844D16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  <w:p w14:paraId="008E2009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2115" w:type="dxa"/>
          </w:tcPr>
          <w:p w14:paraId="676FA0FB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344" w:type="dxa"/>
          </w:tcPr>
          <w:p w14:paraId="407FA15D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254" w:type="dxa"/>
          </w:tcPr>
          <w:p w14:paraId="7B5E4C77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54" w:type="dxa"/>
          </w:tcPr>
          <w:p w14:paraId="6BA86FB5" w14:textId="77777777" w:rsidR="002D1EE7" w:rsidRPr="007748A0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2D1EE7" w:rsidRPr="00EF35B6" w14:paraId="2B989B6F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1D520C9E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73" w:type="dxa"/>
          </w:tcPr>
          <w:p w14:paraId="6FBAD5F9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AFA3B8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0628CA33" w14:textId="77777777" w:rsidR="002D1EE7" w:rsidRPr="007748A0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 – Петербург город музеев и театров</w:t>
            </w:r>
          </w:p>
        </w:tc>
        <w:tc>
          <w:tcPr>
            <w:tcW w:w="829" w:type="dxa"/>
            <w:vAlign w:val="center"/>
          </w:tcPr>
          <w:p w14:paraId="65E1BFD8" w14:textId="77777777" w:rsidR="002D1EE7" w:rsidRPr="007748A0" w:rsidRDefault="002D1EE7" w:rsidP="00EF35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2089BFF3" w14:textId="77777777" w:rsidR="002D1EE7" w:rsidRPr="007748A0" w:rsidRDefault="002D1EE7" w:rsidP="00EF35B6">
            <w:pPr>
              <w:spacing w:after="0" w:line="33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8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 том, что Санкт – Петербург город музеев и театров. Знать название первого в России музея – Кунсткамеры. Знать значение слова «экспонаты». Знать происхождение слова «музей». Называть главные музеи нашего города: Эрмитаж, Русский музей. </w:t>
            </w:r>
          </w:p>
        </w:tc>
        <w:tc>
          <w:tcPr>
            <w:tcW w:w="2115" w:type="dxa"/>
          </w:tcPr>
          <w:p w14:paraId="5F95982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ценности «любовь» к родному городу.</w:t>
            </w:r>
          </w:p>
          <w:p w14:paraId="08FA1570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7D152F4B" w14:textId="77777777" w:rsidR="002D1EE7" w:rsidRPr="004F74F7" w:rsidRDefault="002D1EE7" w:rsidP="004F74F7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  <w:r w:rsidRPr="004F74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картой – схемой, составление рассказов, разгадывание ребусов, кроссвордов. Работа со словарем.</w:t>
            </w:r>
          </w:p>
          <w:p w14:paraId="30C446A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74D68E63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54" w:type="dxa"/>
          </w:tcPr>
          <w:p w14:paraId="66216E7D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2D1EE7" w:rsidRPr="00EF35B6" w14:paraId="03735994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188FCBFD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3" w:type="dxa"/>
          </w:tcPr>
          <w:p w14:paraId="5F917A81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159FA5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379A75A7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Музеи на стрелке Васильевского острова</w:t>
            </w:r>
          </w:p>
        </w:tc>
        <w:tc>
          <w:tcPr>
            <w:tcW w:w="829" w:type="dxa"/>
            <w:vAlign w:val="center"/>
          </w:tcPr>
          <w:p w14:paraId="3BA0531F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10A1A2BB" w14:textId="77777777" w:rsidR="002D1EE7" w:rsidRPr="00903EFB" w:rsidRDefault="002D1EE7" w:rsidP="002D17A3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историей создания Кунсткамеры, Музея М.В. Ломоносова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и понимать а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рхитектурные особенности здания Кунсткамеры.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музеями на Васильевском острове: Зоологическим музеем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историческим музеем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ECAAF0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49668C35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эмоционально-нравственной отзывчивости на основе развития способности к восприятию чувств других людей и экспрессии эмоций.</w:t>
            </w:r>
          </w:p>
        </w:tc>
        <w:tc>
          <w:tcPr>
            <w:tcW w:w="2344" w:type="dxa"/>
          </w:tcPr>
          <w:p w14:paraId="7E1DB0FB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2254" w:type="dxa"/>
          </w:tcPr>
          <w:p w14:paraId="541B845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</w:t>
            </w:r>
          </w:p>
        </w:tc>
        <w:tc>
          <w:tcPr>
            <w:tcW w:w="1954" w:type="dxa"/>
          </w:tcPr>
          <w:p w14:paraId="3EB0106F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</w:tr>
      <w:tr w:rsidR="002D1EE7" w:rsidRPr="00EF35B6" w14:paraId="371BE26B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7B4041C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dxa"/>
          </w:tcPr>
          <w:p w14:paraId="6B28664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7E89CB8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01D0FA1E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искусств</w:t>
            </w:r>
          </w:p>
        </w:tc>
        <w:tc>
          <w:tcPr>
            <w:tcW w:w="829" w:type="dxa"/>
            <w:vAlign w:val="center"/>
          </w:tcPr>
          <w:p w14:paraId="4917F803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37925DE4" w14:textId="77777777" w:rsidR="002D1EE7" w:rsidRPr="00EF35B6" w:rsidRDefault="002D1EE7" w:rsidP="00204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исторические ценности Петербурга: Площадь Искусств, п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амятник А.С. Пушкину.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творчеством с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кульптор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М.К. Аникушин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</w:tcPr>
          <w:p w14:paraId="0528B34C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344" w:type="dxa"/>
          </w:tcPr>
          <w:p w14:paraId="0573185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2254" w:type="dxa"/>
          </w:tcPr>
          <w:p w14:paraId="2B78ADA0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954" w:type="dxa"/>
          </w:tcPr>
          <w:p w14:paraId="4FA9909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занятии</w:t>
            </w:r>
          </w:p>
        </w:tc>
      </w:tr>
      <w:tr w:rsidR="002D1EE7" w:rsidRPr="00EF35B6" w14:paraId="613A3028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3C9F13F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3" w:type="dxa"/>
          </w:tcPr>
          <w:p w14:paraId="3538D79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B30C80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4FF36C22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Михайловский театр.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Здание Филармонии</w:t>
            </w:r>
          </w:p>
        </w:tc>
        <w:tc>
          <w:tcPr>
            <w:tcW w:w="829" w:type="dxa"/>
            <w:vAlign w:val="center"/>
          </w:tcPr>
          <w:p w14:paraId="488821D4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6" w:type="dxa"/>
          </w:tcPr>
          <w:p w14:paraId="298694D0" w14:textId="77777777" w:rsidR="002D1EE7" w:rsidRPr="00903EFB" w:rsidRDefault="002D1EE7" w:rsidP="003A7BB5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Михайловский театр.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ройство зала.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Знать, слова «п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енуар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«я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что такое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Филармония.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собенности архитектуры и оформления зала.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 музыкальной комедии.</w:t>
            </w:r>
          </w:p>
          <w:p w14:paraId="2B07BE63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631FB919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адекватной и позитивной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самооценки</w:t>
            </w:r>
          </w:p>
        </w:tc>
        <w:tc>
          <w:tcPr>
            <w:tcW w:w="2344" w:type="dxa"/>
          </w:tcPr>
          <w:p w14:paraId="530CEBD1" w14:textId="77777777" w:rsidR="002D1EE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осуществлять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синтез как составление целого из частей</w:t>
            </w:r>
          </w:p>
          <w:p w14:paraId="31BF94CE" w14:textId="77777777" w:rsidR="002D1EE7" w:rsidRPr="00903EFB" w:rsidRDefault="002D1EE7" w:rsidP="00BF07F2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в пособии. Работа с картой – схемой, составление рассказов, разгадывание ребусов, кроссвордов. Работа со словарем. Посещение одного из театров.</w:t>
            </w:r>
          </w:p>
          <w:p w14:paraId="1DBC818C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3C2A21D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позицию других людей, отличную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собственной; уважение иной точки зрения</w:t>
            </w:r>
          </w:p>
        </w:tc>
        <w:tc>
          <w:tcPr>
            <w:tcW w:w="1954" w:type="dxa"/>
          </w:tcPr>
          <w:p w14:paraId="3CD20C99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выполнять практическую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работу по предложенному учителем плану с опорой на образцы, рисунки учебника</w:t>
            </w:r>
          </w:p>
        </w:tc>
      </w:tr>
      <w:tr w:rsidR="002D1EE7" w:rsidRPr="00EF35B6" w14:paraId="3DFCF745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105661ED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73" w:type="dxa"/>
          </w:tcPr>
          <w:p w14:paraId="5CF76A15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AD8F2F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0F5AB29A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Михайловский дворец. Русский музей</w:t>
            </w:r>
          </w:p>
        </w:tc>
        <w:tc>
          <w:tcPr>
            <w:tcW w:w="829" w:type="dxa"/>
            <w:vAlign w:val="center"/>
          </w:tcPr>
          <w:p w14:paraId="25827E16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1A2BD80E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Знать, где находится Михайловский дворец, Русский музей. Знать историю создания Русского музея</w:t>
            </w:r>
          </w:p>
        </w:tc>
        <w:tc>
          <w:tcPr>
            <w:tcW w:w="2115" w:type="dxa"/>
          </w:tcPr>
          <w:p w14:paraId="1F0C3E3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344" w:type="dxa"/>
          </w:tcPr>
          <w:p w14:paraId="33BAC4FA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1F23893B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</w:t>
            </w:r>
          </w:p>
        </w:tc>
        <w:tc>
          <w:tcPr>
            <w:tcW w:w="2254" w:type="dxa"/>
          </w:tcPr>
          <w:p w14:paraId="3154712E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954" w:type="dxa"/>
          </w:tcPr>
          <w:p w14:paraId="0F86B5E6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</w:tc>
      </w:tr>
      <w:tr w:rsidR="002D1EE7" w:rsidRPr="00EF35B6" w14:paraId="5574F746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2CA6ED2E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" w:type="dxa"/>
          </w:tcPr>
          <w:p w14:paraId="1AE5D2C2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D3162B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26066A95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 Островского</w:t>
            </w:r>
          </w:p>
        </w:tc>
        <w:tc>
          <w:tcPr>
            <w:tcW w:w="829" w:type="dxa"/>
            <w:vAlign w:val="center"/>
          </w:tcPr>
          <w:p w14:paraId="5F338C73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57A00C11" w14:textId="77777777" w:rsidR="002D1EE7" w:rsidRPr="00903EFB" w:rsidRDefault="002D1EE7" w:rsidP="005C0FA9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Площадь Островского, Екатерининский сад, Памятник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Екатерине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  <w:p w14:paraId="31FBBE6B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21C4EB56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344" w:type="dxa"/>
          </w:tcPr>
          <w:p w14:paraId="1A84FB44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</w:tc>
        <w:tc>
          <w:tcPr>
            <w:tcW w:w="2254" w:type="dxa"/>
          </w:tcPr>
          <w:p w14:paraId="7AA81BF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</w:t>
            </w:r>
          </w:p>
        </w:tc>
        <w:tc>
          <w:tcPr>
            <w:tcW w:w="1954" w:type="dxa"/>
          </w:tcPr>
          <w:p w14:paraId="1E44EE4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</w:t>
            </w:r>
          </w:p>
        </w:tc>
      </w:tr>
      <w:tr w:rsidR="002D1EE7" w:rsidRPr="00EF35B6" w14:paraId="6068148F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33F1319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14:paraId="25CC5151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5862DA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1BD5082F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Театр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(Александринский театр)</w:t>
            </w:r>
          </w:p>
        </w:tc>
        <w:tc>
          <w:tcPr>
            <w:tcW w:w="829" w:type="dxa"/>
            <w:vAlign w:val="center"/>
          </w:tcPr>
          <w:p w14:paraId="56A7B562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7AE66749" w14:textId="77777777" w:rsidR="002D1EE7" w:rsidRPr="005C0FA9" w:rsidRDefault="002D1EE7" w:rsidP="005C0FA9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Александринский театр.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о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собенности его архитектуры.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скульптуры: Терпсихоры, Мельпомены, Клио, Талии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15" w:type="dxa"/>
          </w:tcPr>
          <w:p w14:paraId="741550EE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344" w:type="dxa"/>
          </w:tcPr>
          <w:p w14:paraId="70CEAC93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2254" w:type="dxa"/>
          </w:tcPr>
          <w:p w14:paraId="43BF75D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54" w:type="dxa"/>
          </w:tcPr>
          <w:p w14:paraId="2317BADA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</w:tc>
      </w:tr>
      <w:tr w:rsidR="002D1EE7" w:rsidRPr="00EF35B6" w14:paraId="1958B3BB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13E9AA36" w14:textId="77777777" w:rsidR="002D1EE7" w:rsidRPr="00EF35B6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" w:type="dxa"/>
          </w:tcPr>
          <w:p w14:paraId="0633A18D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5C9601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1977F8DF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829" w:type="dxa"/>
            <w:vAlign w:val="center"/>
          </w:tcPr>
          <w:p w14:paraId="2A93446D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6EB4D306" w14:textId="77777777" w:rsidR="002D1EE7" w:rsidRPr="00903EFB" w:rsidRDefault="002D1EE7" w:rsidP="005C0FA9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Российская национальная библиотека.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а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рхитектурные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здания библиотеки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A108DAF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581839D4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344" w:type="dxa"/>
          </w:tcPr>
          <w:p w14:paraId="346F7041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2254" w:type="dxa"/>
          </w:tcPr>
          <w:p w14:paraId="32323938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собственной; уважение иной точки зрения</w:t>
            </w:r>
          </w:p>
        </w:tc>
        <w:tc>
          <w:tcPr>
            <w:tcW w:w="1954" w:type="dxa"/>
          </w:tcPr>
          <w:p w14:paraId="4BC9D76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</w:tc>
      </w:tr>
      <w:tr w:rsidR="002D1EE7" w:rsidRPr="00EF35B6" w14:paraId="0BF8DB63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7AF3BA56" w14:textId="77777777" w:rsidR="002D1EE7" w:rsidRPr="00EF35B6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73" w:type="dxa"/>
          </w:tcPr>
          <w:p w14:paraId="7340784A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53A340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22AA852D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Елисеевский магазин. Театр комедии</w:t>
            </w:r>
          </w:p>
        </w:tc>
        <w:tc>
          <w:tcPr>
            <w:tcW w:w="829" w:type="dxa"/>
            <w:vAlign w:val="center"/>
          </w:tcPr>
          <w:p w14:paraId="02C3C84C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2BE7C0E3" w14:textId="77777777" w:rsidR="002D1EE7" w:rsidRPr="003524A1" w:rsidRDefault="002D1EE7" w:rsidP="003524A1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Знать, что такое Елисеевский магазин, почему он так назван. Знать значение слова «в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Театр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комедии.</w:t>
            </w:r>
          </w:p>
        </w:tc>
        <w:tc>
          <w:tcPr>
            <w:tcW w:w="2115" w:type="dxa"/>
          </w:tcPr>
          <w:p w14:paraId="74DF7D8F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344" w:type="dxa"/>
          </w:tcPr>
          <w:p w14:paraId="3CE0D787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18B9243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</w:t>
            </w:r>
          </w:p>
        </w:tc>
        <w:tc>
          <w:tcPr>
            <w:tcW w:w="2254" w:type="dxa"/>
          </w:tcPr>
          <w:p w14:paraId="11AE56F4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собственной; уважение иной точки зрения</w:t>
            </w:r>
          </w:p>
        </w:tc>
        <w:tc>
          <w:tcPr>
            <w:tcW w:w="1954" w:type="dxa"/>
          </w:tcPr>
          <w:p w14:paraId="684A7860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</w:tr>
      <w:tr w:rsidR="002D1EE7" w:rsidRPr="00EF35B6" w14:paraId="5D77865E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650516A4" w14:textId="77777777" w:rsidR="002D1EE7" w:rsidRPr="00EF35B6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" w:type="dxa"/>
          </w:tcPr>
          <w:p w14:paraId="0F427BD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953D39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C5A78F0" w14:textId="77777777" w:rsidR="002D1EE7" w:rsidRPr="00EF35B6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Театральная площадь</w:t>
            </w:r>
          </w:p>
        </w:tc>
        <w:tc>
          <w:tcPr>
            <w:tcW w:w="829" w:type="dxa"/>
            <w:vAlign w:val="center"/>
          </w:tcPr>
          <w:p w14:paraId="65DE8918" w14:textId="77777777" w:rsidR="002D1EE7" w:rsidRPr="00EF35B6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253E4BF1" w14:textId="77777777" w:rsidR="002D1EE7" w:rsidRPr="00903EFB" w:rsidRDefault="002D1EE7" w:rsidP="003524A1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где находится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Мариинский театр оперы и балета.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Ознакомиться</w:t>
            </w:r>
            <w:r w:rsidRPr="00903EF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театра, афишей спектаклей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значение слова к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онсерватория.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с биографией и произведениями композиторов Н.А. Римского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Корсаков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 П.И.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Чайковского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Знать, где находится п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амятник М.И. Глинке.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различие слов «г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гастролёры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F41771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6C344169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</w:tc>
        <w:tc>
          <w:tcPr>
            <w:tcW w:w="2344" w:type="dxa"/>
          </w:tcPr>
          <w:p w14:paraId="2BBE408C" w14:textId="77777777" w:rsidR="002D1EE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  <w:p w14:paraId="3CBF07D0" w14:textId="77777777" w:rsidR="002D1EE7" w:rsidRPr="00903EFB" w:rsidRDefault="002D1EE7" w:rsidP="001B47F8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в пособии. Работа с картой – схемой, составление рассказов, разгадывание ребусов, кроссвордов. Работа со словарем.</w:t>
            </w:r>
          </w:p>
          <w:p w14:paraId="079B7EF2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7361CF38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54" w:type="dxa"/>
          </w:tcPr>
          <w:p w14:paraId="0A579839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</w:tr>
      <w:tr w:rsidR="002D1EE7" w:rsidRPr="00EF35B6" w14:paraId="49916FED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D6A9ED0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3" w:type="dxa"/>
          </w:tcPr>
          <w:p w14:paraId="0E5B632A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F7EE50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C7E6BC5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 – Петербургские храмы</w:t>
            </w:r>
          </w:p>
        </w:tc>
        <w:tc>
          <w:tcPr>
            <w:tcW w:w="829" w:type="dxa"/>
            <w:vAlign w:val="center"/>
          </w:tcPr>
          <w:p w14:paraId="78F9564E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1070E434" w14:textId="77777777" w:rsidR="002D1EE7" w:rsidRPr="00903EFB" w:rsidRDefault="002D1EE7" w:rsidP="000C4F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названия храмов и где они расположены: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Никольский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Морской собор. Особенности архитектуры. Архитектор С.И. Чевакинский. Церковь святых Петра и Павла. Особенности архитектуры. Архитектор А.П. Брюллов. Татарская мечеть. Синагога. Храм Будды.</w:t>
            </w:r>
          </w:p>
          <w:p w14:paraId="55EF47BA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579F842F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значимой и социально оцениваемой деятельности</w:t>
            </w:r>
          </w:p>
        </w:tc>
        <w:tc>
          <w:tcPr>
            <w:tcW w:w="2344" w:type="dxa"/>
          </w:tcPr>
          <w:p w14:paraId="1D9EE235" w14:textId="77777777" w:rsidR="002D1EE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устанавливать аналогии.</w:t>
            </w:r>
          </w:p>
          <w:p w14:paraId="7358CAA4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–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схемой, составление рассказов, разгадывание ребусов, кроссвордов. Работа со словарем.</w:t>
            </w:r>
          </w:p>
          <w:p w14:paraId="3062E90B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D932163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954" w:type="dxa"/>
          </w:tcPr>
          <w:p w14:paraId="7074BD5C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выполнять практическую работу по предложенному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учителем плану с опорой на образцы, рисунки учебника</w:t>
            </w:r>
          </w:p>
        </w:tc>
      </w:tr>
      <w:tr w:rsidR="002D1EE7" w:rsidRPr="00EF35B6" w14:paraId="6E4DF960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6B7FBA86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73" w:type="dxa"/>
          </w:tcPr>
          <w:p w14:paraId="1E23A84F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FC9B7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DE509FB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Мосты повисли над водами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829" w:type="dxa"/>
            <w:vAlign w:val="center"/>
          </w:tcPr>
          <w:p w14:paraId="06BCD5A7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155D17B3" w14:textId="77777777" w:rsidR="002D1EE7" w:rsidRPr="00903EFB" w:rsidRDefault="002D1EE7" w:rsidP="007E1ED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р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еки и каналы Санкт – Петербурга. Острова. Мосты. Первый мост – </w:t>
            </w:r>
            <w:proofErr w:type="spell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Иоанновский</w:t>
            </w:r>
            <w:proofErr w:type="spellEnd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«Горбатые» мостики. Пролёт моста. Прачечный мост. Мост Ломоносова. Аничков мост. Разноцветные мосты: Красный, Синий, Зеленый.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</w:t>
            </w:r>
          </w:p>
          <w:p w14:paraId="2F62F210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01ED26F5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44" w:type="dxa"/>
          </w:tcPr>
          <w:p w14:paraId="01FC4200" w14:textId="77777777" w:rsidR="002D1EE7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457CA7EF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картой – схемой, составление рассказов, разгадывание ребусов, кроссвордов. Работа со словарем.</w:t>
            </w:r>
          </w:p>
          <w:p w14:paraId="5A43538F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3E9820B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собственной; уважение иной точки зрения</w:t>
            </w:r>
            <w:r w:rsidRPr="00CB0E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4" w:type="dxa"/>
          </w:tcPr>
          <w:p w14:paraId="102ECBD2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</w:tc>
      </w:tr>
      <w:tr w:rsidR="002D1EE7" w:rsidRPr="00EF35B6" w14:paraId="16E9323A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064B9A8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3" w:type="dxa"/>
          </w:tcPr>
          <w:p w14:paraId="73333D8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CBE8D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1CB04B90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Мосты через реки и каналы</w:t>
            </w:r>
          </w:p>
        </w:tc>
        <w:tc>
          <w:tcPr>
            <w:tcW w:w="829" w:type="dxa"/>
            <w:vAlign w:val="center"/>
          </w:tcPr>
          <w:p w14:paraId="324F836B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2F716AE0" w14:textId="77777777" w:rsidR="002D1EE7" w:rsidRPr="00903EFB" w:rsidRDefault="002D1EE7" w:rsidP="007E1ED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р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еки и каналы Санкт – Петербурга. Острова. Мосты. Первый мост – </w:t>
            </w:r>
            <w:proofErr w:type="spell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Иоанновский</w:t>
            </w:r>
            <w:proofErr w:type="spellEnd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«Горбатые» мостики. Пролёт моста. Прачечный мост. Мост Ломоносова. Аничков мост. Разноцветные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мосты: Красный, Синий, Зеленый. 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</w:t>
            </w:r>
          </w:p>
          <w:p w14:paraId="2D1DE666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6F1C946B" w14:textId="77777777" w:rsidR="002D1EE7" w:rsidRPr="00EF35B6" w:rsidRDefault="002D1EE7" w:rsidP="0026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 Формирование учебно-познавательного интереса к новому учебному материалу и способам решения новой задачи</w:t>
            </w:r>
            <w:r w:rsidR="002629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dxa"/>
          </w:tcPr>
          <w:p w14:paraId="3676C402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054A5360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</w:t>
            </w:r>
          </w:p>
          <w:p w14:paraId="0F6D4AC4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– схемой, составление рассказов, разгадывание ребусов, кроссвордов. Работа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 словарем.</w:t>
            </w:r>
          </w:p>
          <w:p w14:paraId="6EDA0037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3C4734F8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проявлять познавательную инициативу в учебном сотрудничестве</w:t>
            </w:r>
          </w:p>
        </w:tc>
        <w:tc>
          <w:tcPr>
            <w:tcW w:w="1954" w:type="dxa"/>
          </w:tcPr>
          <w:p w14:paraId="12C7D2A8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</w:t>
            </w:r>
          </w:p>
        </w:tc>
      </w:tr>
      <w:tr w:rsidR="002D1EE7" w:rsidRPr="00EF35B6" w14:paraId="0E930E43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B38A195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73" w:type="dxa"/>
          </w:tcPr>
          <w:p w14:paraId="169B81AF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CAE506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10C0F7D7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Мосты через Неву</w:t>
            </w:r>
          </w:p>
        </w:tc>
        <w:tc>
          <w:tcPr>
            <w:tcW w:w="829" w:type="dxa"/>
            <w:vAlign w:val="center"/>
          </w:tcPr>
          <w:p w14:paraId="55F0B2B8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0E051EDA" w14:textId="77777777" w:rsidR="002D1EE7" w:rsidRPr="00903EFB" w:rsidRDefault="002D1EE7" w:rsidP="007E1ED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р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еки и каналы Санкт – Петербурга. Острова. Мосты. Первый мост – </w:t>
            </w:r>
            <w:proofErr w:type="spell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Иоанновский</w:t>
            </w:r>
            <w:proofErr w:type="spellEnd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«Горбатые» мостики. Пролёт моста. Прачечный мост. Мост Ломоносова.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Аничков мост. Разноцветные мосты: Красный, Синий, Зеленый. 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</w:t>
            </w:r>
          </w:p>
          <w:p w14:paraId="757D5B26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14:paraId="651EA55B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44" w:type="dxa"/>
          </w:tcPr>
          <w:p w14:paraId="63BA8B45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  <w:p w14:paraId="067DAF89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– схемой, составление рассказов, разгадывание ребусов,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кроссвордов. Работа со словарем.</w:t>
            </w:r>
          </w:p>
          <w:p w14:paraId="1EC3C99A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5819E093" w14:textId="77777777" w:rsidR="002D1EE7" w:rsidRPr="00EF35B6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самостоятельно составлять план действий и применять его при решении задач творческого и практического характера</w:t>
            </w:r>
            <w:r w:rsidRPr="00CB0E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4" w:type="dxa"/>
          </w:tcPr>
          <w:p w14:paraId="73C95A1D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</w:tc>
      </w:tr>
      <w:tr w:rsidR="002D1EE7" w:rsidRPr="00EF35B6" w14:paraId="019BA655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3A96E067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</w:tcPr>
          <w:p w14:paraId="492BB4DF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CC6A69B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BF248BF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гранит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оделася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Нева…»</w:t>
            </w:r>
          </w:p>
        </w:tc>
        <w:tc>
          <w:tcPr>
            <w:tcW w:w="829" w:type="dxa"/>
            <w:vAlign w:val="center"/>
          </w:tcPr>
          <w:p w14:paraId="78DDA951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6AB571C6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Знать, что такое н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абережная.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Знать, чем интересен гранит и почему из него делают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набережные</w:t>
            </w:r>
            <w:proofErr w:type="gramEnd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Ознакомиться с творчеством архитектора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Ю.М. </w:t>
            </w:r>
            <w:proofErr w:type="spellStart"/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Фельтон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115" w:type="dxa"/>
          </w:tcPr>
          <w:p w14:paraId="4DDAA1C1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</w:tc>
        <w:tc>
          <w:tcPr>
            <w:tcW w:w="2344" w:type="dxa"/>
          </w:tcPr>
          <w:p w14:paraId="577C475F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2254" w:type="dxa"/>
          </w:tcPr>
          <w:p w14:paraId="55CAF4AE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6619AA00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D1EE7" w:rsidRPr="00EF35B6" w14:paraId="6BFAAE0F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B48C6AC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73" w:type="dxa"/>
          </w:tcPr>
          <w:p w14:paraId="41FA8C60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E826A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3C1F9E19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«Твоих оград узор чугунный…»</w:t>
            </w:r>
          </w:p>
        </w:tc>
        <w:tc>
          <w:tcPr>
            <w:tcW w:w="829" w:type="dxa"/>
            <w:vAlign w:val="center"/>
          </w:tcPr>
          <w:p w14:paraId="2400FF39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554BF4E3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Понимать значение слова «ограда». Узнавать узоры знаменитых оград в Петербурге</w:t>
            </w:r>
          </w:p>
        </w:tc>
        <w:tc>
          <w:tcPr>
            <w:tcW w:w="2115" w:type="dxa"/>
          </w:tcPr>
          <w:p w14:paraId="5DFE97BB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344" w:type="dxa"/>
          </w:tcPr>
          <w:p w14:paraId="0B0FD706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</w:tc>
        <w:tc>
          <w:tcPr>
            <w:tcW w:w="2254" w:type="dxa"/>
          </w:tcPr>
          <w:p w14:paraId="79B8BED8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</w:t>
            </w:r>
          </w:p>
        </w:tc>
        <w:tc>
          <w:tcPr>
            <w:tcW w:w="1954" w:type="dxa"/>
          </w:tcPr>
          <w:p w14:paraId="3F7E511D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</w:t>
            </w:r>
          </w:p>
        </w:tc>
      </w:tr>
      <w:tr w:rsidR="002D1EE7" w:rsidRPr="00EF35B6" w14:paraId="6CC7234D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AF45E34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3" w:type="dxa"/>
          </w:tcPr>
          <w:p w14:paraId="5BCEA1F8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287FF6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29C1C42E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и легенды в архитектуре</w:t>
            </w:r>
          </w:p>
        </w:tc>
        <w:tc>
          <w:tcPr>
            <w:tcW w:w="829" w:type="dxa"/>
            <w:vAlign w:val="center"/>
          </w:tcPr>
          <w:p w14:paraId="098FDAF4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6ECF65A1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 мифы и легенды в архитектуре, почему они появились</w:t>
            </w:r>
          </w:p>
        </w:tc>
        <w:tc>
          <w:tcPr>
            <w:tcW w:w="2115" w:type="dxa"/>
          </w:tcPr>
          <w:p w14:paraId="257ACB06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72CB70A1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01ACCD53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картой – схемой, составление рассказов, разгадывание ребусов, кроссвордов. Работа со словарем.</w:t>
            </w:r>
          </w:p>
          <w:p w14:paraId="5D4D8DF1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034B3784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</w:t>
            </w:r>
          </w:p>
        </w:tc>
        <w:tc>
          <w:tcPr>
            <w:tcW w:w="1954" w:type="dxa"/>
          </w:tcPr>
          <w:p w14:paraId="779D68B7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</w:t>
            </w:r>
          </w:p>
        </w:tc>
      </w:tr>
      <w:tr w:rsidR="002D1EE7" w:rsidRPr="00EF35B6" w14:paraId="036122B6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2EA22441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3" w:type="dxa"/>
          </w:tcPr>
          <w:p w14:paraId="1D559F0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C2284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4B90251A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и легенды в скульптуре</w:t>
            </w:r>
          </w:p>
        </w:tc>
        <w:tc>
          <w:tcPr>
            <w:tcW w:w="829" w:type="dxa"/>
            <w:vAlign w:val="center"/>
          </w:tcPr>
          <w:p w14:paraId="73EC3347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47782D05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 мифы и легенды в скульптуре, почему они появились</w:t>
            </w:r>
          </w:p>
        </w:tc>
        <w:tc>
          <w:tcPr>
            <w:tcW w:w="2115" w:type="dxa"/>
          </w:tcPr>
          <w:p w14:paraId="6863E6F7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5BA07CE0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  <w:p w14:paraId="36E393D6" w14:textId="77777777" w:rsidR="002D1EE7" w:rsidRPr="00903EFB" w:rsidRDefault="002D1EE7" w:rsidP="001D430E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картой – схемой, составление рассказов, разгадывание ребусов, </w:t>
            </w:r>
            <w:r w:rsidRPr="00903E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кроссвордов. Работа со словарем.</w:t>
            </w:r>
          </w:p>
          <w:p w14:paraId="53AB5940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</w:tcPr>
          <w:p w14:paraId="6F8BC44A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5FF63521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</w:t>
            </w:r>
          </w:p>
        </w:tc>
      </w:tr>
      <w:tr w:rsidR="002D1EE7" w:rsidRPr="00EF35B6" w14:paraId="7B4AD801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07D4CED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3" w:type="dxa"/>
          </w:tcPr>
          <w:p w14:paraId="21FCEB6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DF96F2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2AEBB85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Атланты и кариатиды</w:t>
            </w:r>
          </w:p>
        </w:tc>
        <w:tc>
          <w:tcPr>
            <w:tcW w:w="829" w:type="dxa"/>
            <w:vAlign w:val="center"/>
          </w:tcPr>
          <w:p w14:paraId="645CD606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588B95EB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Знать, кто такие атланты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кариотиды</w:t>
            </w:r>
            <w:proofErr w:type="spellEnd"/>
          </w:p>
        </w:tc>
        <w:tc>
          <w:tcPr>
            <w:tcW w:w="2115" w:type="dxa"/>
          </w:tcPr>
          <w:p w14:paraId="7E034E3B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5FDD22EB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  <w:p w14:paraId="41918A61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словарём</w:t>
            </w:r>
          </w:p>
        </w:tc>
        <w:tc>
          <w:tcPr>
            <w:tcW w:w="2254" w:type="dxa"/>
          </w:tcPr>
          <w:p w14:paraId="0776927E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</w:t>
            </w:r>
          </w:p>
        </w:tc>
        <w:tc>
          <w:tcPr>
            <w:tcW w:w="1954" w:type="dxa"/>
          </w:tcPr>
          <w:p w14:paraId="6ADEAAC9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D1EE7" w:rsidRPr="00EF35B6" w14:paraId="04CBA62D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14D894A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73" w:type="dxa"/>
          </w:tcPr>
          <w:p w14:paraId="1698972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EB80A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43B3183D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 мифов в скульптуре</w:t>
            </w:r>
          </w:p>
        </w:tc>
        <w:tc>
          <w:tcPr>
            <w:tcW w:w="829" w:type="dxa"/>
            <w:vAlign w:val="center"/>
          </w:tcPr>
          <w:p w14:paraId="48B5B9BF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7EA3A934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 героев мифов в скульптуре</w:t>
            </w:r>
          </w:p>
        </w:tc>
        <w:tc>
          <w:tcPr>
            <w:tcW w:w="2115" w:type="dxa"/>
          </w:tcPr>
          <w:p w14:paraId="679F2168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2344" w:type="dxa"/>
          </w:tcPr>
          <w:p w14:paraId="5ED173D0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</w:tc>
        <w:tc>
          <w:tcPr>
            <w:tcW w:w="2254" w:type="dxa"/>
          </w:tcPr>
          <w:p w14:paraId="2454D505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657CEE37" w14:textId="77777777" w:rsidR="002D1EE7" w:rsidRPr="004F74F7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</w:t>
            </w:r>
          </w:p>
        </w:tc>
      </w:tr>
      <w:tr w:rsidR="002D1EE7" w:rsidRPr="00EF35B6" w14:paraId="40DD44D1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13B2B8EF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73" w:type="dxa"/>
          </w:tcPr>
          <w:p w14:paraId="4A6D5F39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EAE299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2E040011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Скульптуры-аллегории</w:t>
            </w:r>
          </w:p>
        </w:tc>
        <w:tc>
          <w:tcPr>
            <w:tcW w:w="829" w:type="dxa"/>
            <w:vAlign w:val="center"/>
          </w:tcPr>
          <w:p w14:paraId="6A836902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14:paraId="4E6073F4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Понимать значение слова «аллегория» и как оно связано со скульптурой</w:t>
            </w:r>
          </w:p>
        </w:tc>
        <w:tc>
          <w:tcPr>
            <w:tcW w:w="2115" w:type="dxa"/>
          </w:tcPr>
          <w:p w14:paraId="654D25A4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5BA9E1CA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2254" w:type="dxa"/>
          </w:tcPr>
          <w:p w14:paraId="1F47DABA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54" w:type="dxa"/>
          </w:tcPr>
          <w:p w14:paraId="229ECAF8" w14:textId="77777777" w:rsidR="002D1EE7" w:rsidRPr="00EF35B6" w:rsidRDefault="002D1EE7" w:rsidP="004F7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</w:t>
            </w:r>
            <w:r w:rsidRPr="00CB0E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D1EE7" w:rsidRPr="00EF35B6" w14:paraId="41EE4D08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3A5CCA9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73" w:type="dxa"/>
          </w:tcPr>
          <w:p w14:paraId="0AA934DB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5D77A6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54C3D6B9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 в скульптуре</w:t>
            </w:r>
          </w:p>
        </w:tc>
        <w:tc>
          <w:tcPr>
            <w:tcW w:w="829" w:type="dxa"/>
            <w:vAlign w:val="center"/>
          </w:tcPr>
          <w:p w14:paraId="7811529E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4B9B6851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Знать, образы каких животных используют мастера в скульптуре</w:t>
            </w:r>
          </w:p>
        </w:tc>
        <w:tc>
          <w:tcPr>
            <w:tcW w:w="2115" w:type="dxa"/>
          </w:tcPr>
          <w:p w14:paraId="23FDBB14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57FEA4F6" w14:textId="77777777" w:rsidR="002D1EE7" w:rsidRPr="00EF35B6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2254" w:type="dxa"/>
          </w:tcPr>
          <w:p w14:paraId="5F0B6222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</w:t>
            </w:r>
          </w:p>
        </w:tc>
        <w:tc>
          <w:tcPr>
            <w:tcW w:w="1954" w:type="dxa"/>
          </w:tcPr>
          <w:p w14:paraId="52C09A5A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</w:t>
            </w:r>
          </w:p>
        </w:tc>
      </w:tr>
      <w:tr w:rsidR="002D1EE7" w:rsidRPr="00EF35B6" w14:paraId="369E2F30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6E0DF9AE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3" w:type="dxa"/>
          </w:tcPr>
          <w:p w14:paraId="293076E2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4D7A84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0E61FF8F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Звери и птицы</w:t>
            </w:r>
          </w:p>
        </w:tc>
        <w:tc>
          <w:tcPr>
            <w:tcW w:w="829" w:type="dxa"/>
            <w:vAlign w:val="center"/>
          </w:tcPr>
          <w:p w14:paraId="6095D01D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6E5DC718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Знать, образы каких животных используют мастера </w:t>
            </w:r>
          </w:p>
        </w:tc>
        <w:tc>
          <w:tcPr>
            <w:tcW w:w="2115" w:type="dxa"/>
          </w:tcPr>
          <w:p w14:paraId="1EABC667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познавательного мотива</w:t>
            </w:r>
          </w:p>
        </w:tc>
        <w:tc>
          <w:tcPr>
            <w:tcW w:w="2344" w:type="dxa"/>
          </w:tcPr>
          <w:p w14:paraId="3EE71970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</w:t>
            </w:r>
          </w:p>
        </w:tc>
        <w:tc>
          <w:tcPr>
            <w:tcW w:w="2254" w:type="dxa"/>
          </w:tcPr>
          <w:p w14:paraId="42C7A41F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54" w:type="dxa"/>
          </w:tcPr>
          <w:p w14:paraId="7FF00935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D1EE7" w:rsidRPr="00EF35B6" w14:paraId="7FABFF66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6D8524DE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3" w:type="dxa"/>
          </w:tcPr>
          <w:p w14:paraId="27E45016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E12425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64349C92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Фантастические животные</w:t>
            </w:r>
          </w:p>
        </w:tc>
        <w:tc>
          <w:tcPr>
            <w:tcW w:w="829" w:type="dxa"/>
            <w:vAlign w:val="center"/>
          </w:tcPr>
          <w:p w14:paraId="51677411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08DC80A7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Знать, образы каких фантастических животных используют мастера</w:t>
            </w:r>
          </w:p>
        </w:tc>
        <w:tc>
          <w:tcPr>
            <w:tcW w:w="2115" w:type="dxa"/>
          </w:tcPr>
          <w:p w14:paraId="0E403D4B" w14:textId="77777777" w:rsidR="002D1EE7" w:rsidRPr="00734C35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2344" w:type="dxa"/>
          </w:tcPr>
          <w:p w14:paraId="517C29AE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нужной информации</w:t>
            </w:r>
          </w:p>
        </w:tc>
        <w:tc>
          <w:tcPr>
            <w:tcW w:w="2254" w:type="dxa"/>
          </w:tcPr>
          <w:p w14:paraId="2357E456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7DDF6ED6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</w:t>
            </w:r>
          </w:p>
        </w:tc>
      </w:tr>
      <w:tr w:rsidR="002D1EE7" w:rsidRPr="00EF35B6" w14:paraId="72743F6C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0471EF68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3" w:type="dxa"/>
          </w:tcPr>
          <w:p w14:paraId="21FA2C4B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8205FA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382BFB4C" w14:textId="77777777" w:rsidR="002D1EE7" w:rsidRPr="00903EFB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по истории города</w:t>
            </w:r>
          </w:p>
        </w:tc>
        <w:tc>
          <w:tcPr>
            <w:tcW w:w="829" w:type="dxa"/>
            <w:vAlign w:val="center"/>
          </w:tcPr>
          <w:p w14:paraId="0A546449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6297F78B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Обобщить и структурировать знания по истории города</w:t>
            </w:r>
          </w:p>
        </w:tc>
        <w:tc>
          <w:tcPr>
            <w:tcW w:w="2115" w:type="dxa"/>
          </w:tcPr>
          <w:p w14:paraId="7B008415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мотива, реализующего потребность в социально </w:t>
            </w: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значимой и социально оцениваемой деятельности</w:t>
            </w:r>
          </w:p>
        </w:tc>
        <w:tc>
          <w:tcPr>
            <w:tcW w:w="2344" w:type="dxa"/>
          </w:tcPr>
          <w:p w14:paraId="5DD80BBE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</w:t>
            </w:r>
          </w:p>
          <w:p w14:paraId="44476A70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Структурирование </w:t>
            </w: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254" w:type="dxa"/>
          </w:tcPr>
          <w:p w14:paraId="02CB328B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позицию других людей, отличную от собственной; уважение иной </w:t>
            </w: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точки зрения</w:t>
            </w:r>
          </w:p>
        </w:tc>
        <w:tc>
          <w:tcPr>
            <w:tcW w:w="1954" w:type="dxa"/>
          </w:tcPr>
          <w:p w14:paraId="485EA888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учитывать выделенные учителем ориентиры </w:t>
            </w: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в новом учебном материале в сотрудничестве с учителем</w:t>
            </w:r>
          </w:p>
        </w:tc>
      </w:tr>
      <w:tr w:rsidR="002D1EE7" w:rsidRPr="00EF35B6" w14:paraId="1301C899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70B21728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73" w:type="dxa"/>
          </w:tcPr>
          <w:p w14:paraId="7B2F3C5C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2B85BD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46B6884A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829" w:type="dxa"/>
            <w:vAlign w:val="center"/>
          </w:tcPr>
          <w:p w14:paraId="6397568C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3FE026A1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Обобщить и структурировать знания по истории города</w:t>
            </w:r>
          </w:p>
        </w:tc>
        <w:tc>
          <w:tcPr>
            <w:tcW w:w="2115" w:type="dxa"/>
          </w:tcPr>
          <w:p w14:paraId="1536CC4D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44" w:type="dxa"/>
          </w:tcPr>
          <w:p w14:paraId="72486955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адекватной и позитивной самооценки</w:t>
            </w:r>
          </w:p>
          <w:p w14:paraId="5EFDC708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знаний.</w:t>
            </w:r>
          </w:p>
        </w:tc>
        <w:tc>
          <w:tcPr>
            <w:tcW w:w="2254" w:type="dxa"/>
          </w:tcPr>
          <w:p w14:paraId="48C96023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7079FD92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</w:t>
            </w:r>
          </w:p>
        </w:tc>
      </w:tr>
      <w:tr w:rsidR="002D1EE7" w:rsidRPr="00EF35B6" w14:paraId="6D8D63E3" w14:textId="77777777" w:rsidTr="002D1EE7">
        <w:trPr>
          <w:trHeight w:val="555"/>
        </w:trPr>
        <w:tc>
          <w:tcPr>
            <w:tcW w:w="538" w:type="dxa"/>
            <w:vAlign w:val="center"/>
          </w:tcPr>
          <w:p w14:paraId="4679411E" w14:textId="77777777" w:rsidR="002D1EE7" w:rsidRDefault="002D1EE7" w:rsidP="00471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3" w:type="dxa"/>
          </w:tcPr>
          <w:p w14:paraId="34C3E3D5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08243D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14:paraId="05632B67" w14:textId="77777777" w:rsidR="002D1EE7" w:rsidRDefault="002D1EE7" w:rsidP="00310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29" w:type="dxa"/>
            <w:vAlign w:val="center"/>
          </w:tcPr>
          <w:p w14:paraId="4884CFD5" w14:textId="77777777" w:rsidR="002D1EE7" w:rsidRDefault="002D1EE7" w:rsidP="00774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14:paraId="2A25E7CF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Обобщить и структурировать знания по истории города</w:t>
            </w:r>
          </w:p>
        </w:tc>
        <w:tc>
          <w:tcPr>
            <w:tcW w:w="2115" w:type="dxa"/>
          </w:tcPr>
          <w:p w14:paraId="0B3ACA57" w14:textId="77777777" w:rsidR="002D1EE7" w:rsidRPr="00EF35B6" w:rsidRDefault="002D1EE7" w:rsidP="00734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344" w:type="dxa"/>
          </w:tcPr>
          <w:p w14:paraId="697132C9" w14:textId="77777777" w:rsidR="002D1EE7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C3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адекватной и позитивной самооценки</w:t>
            </w:r>
          </w:p>
          <w:p w14:paraId="36B6384A" w14:textId="77777777" w:rsidR="002D1EE7" w:rsidRPr="000444DE" w:rsidRDefault="002D1EE7" w:rsidP="0004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знаний.</w:t>
            </w:r>
          </w:p>
        </w:tc>
        <w:tc>
          <w:tcPr>
            <w:tcW w:w="2254" w:type="dxa"/>
          </w:tcPr>
          <w:p w14:paraId="079A3E9C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4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</w:t>
            </w:r>
          </w:p>
        </w:tc>
        <w:tc>
          <w:tcPr>
            <w:tcW w:w="1954" w:type="dxa"/>
          </w:tcPr>
          <w:p w14:paraId="4360A457" w14:textId="77777777" w:rsidR="002D1EE7" w:rsidRPr="00EF35B6" w:rsidRDefault="002D1EE7" w:rsidP="0031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4F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</w:t>
            </w:r>
          </w:p>
        </w:tc>
      </w:tr>
    </w:tbl>
    <w:p w14:paraId="643DE3D7" w14:textId="77777777" w:rsidR="009F5685" w:rsidRDefault="009F5685" w:rsidP="00450CFD">
      <w:pPr>
        <w:jc w:val="center"/>
        <w:rPr>
          <w:rFonts w:ascii="Times New Roman" w:hAnsi="Times New Roman"/>
          <w:b/>
        </w:rPr>
        <w:sectPr w:rsidR="009F5685" w:rsidSect="009F56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5A89FF" w14:textId="77777777" w:rsidR="002D1EE7" w:rsidRPr="002D1EE7" w:rsidRDefault="002D1EE7" w:rsidP="00450CFD">
      <w:pPr>
        <w:jc w:val="center"/>
        <w:rPr>
          <w:rFonts w:ascii="Times New Roman" w:hAnsi="Times New Roman"/>
        </w:rPr>
      </w:pPr>
      <w:r w:rsidRPr="002D1EE7">
        <w:rPr>
          <w:rFonts w:ascii="Times New Roman" w:hAnsi="Times New Roman"/>
          <w:b/>
        </w:rPr>
        <w:lastRenderedPageBreak/>
        <w:t>Для реализации программного содержания используются следующие учебники и учебные пособия</w:t>
      </w:r>
      <w:r w:rsidRPr="002D1EE7">
        <w:rPr>
          <w:rFonts w:ascii="Times New Roman" w:hAnsi="Times New Roman"/>
        </w:rPr>
        <w:t>:</w:t>
      </w:r>
    </w:p>
    <w:p w14:paraId="6D6CBBC6" w14:textId="77777777" w:rsidR="002D1EE7" w:rsidRPr="002D1EE7" w:rsidRDefault="002D1EE7" w:rsidP="002D1EE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 xml:space="preserve">Ермолаева </w:t>
      </w:r>
      <w:proofErr w:type="gramStart"/>
      <w:r w:rsidRPr="002D1EE7">
        <w:rPr>
          <w:rFonts w:ascii="Times New Roman" w:hAnsi="Times New Roman"/>
        </w:rPr>
        <w:t>Л.К..</w:t>
      </w:r>
      <w:proofErr w:type="gramEnd"/>
      <w:r w:rsidRPr="002D1EE7">
        <w:rPr>
          <w:rFonts w:ascii="Times New Roman" w:hAnsi="Times New Roman"/>
        </w:rPr>
        <w:t xml:space="preserve"> Лебедева И.М. Чудесный город: Петербургская </w:t>
      </w:r>
      <w:proofErr w:type="gramStart"/>
      <w:r>
        <w:rPr>
          <w:rFonts w:ascii="Times New Roman" w:hAnsi="Times New Roman"/>
        </w:rPr>
        <w:t>тетрадь.-</w:t>
      </w:r>
      <w:proofErr w:type="gramEnd"/>
      <w:r>
        <w:rPr>
          <w:rFonts w:ascii="Times New Roman" w:hAnsi="Times New Roman"/>
        </w:rPr>
        <w:t xml:space="preserve"> СПб.: АО "Норинт",2019</w:t>
      </w:r>
      <w:r w:rsidRPr="002D1EE7">
        <w:rPr>
          <w:rFonts w:ascii="Times New Roman" w:hAnsi="Times New Roman"/>
        </w:rPr>
        <w:t xml:space="preserve"> г.</w:t>
      </w:r>
    </w:p>
    <w:p w14:paraId="7F6C8759" w14:textId="77777777" w:rsidR="002D1EE7" w:rsidRPr="002D1EE7" w:rsidRDefault="002D1EE7" w:rsidP="002D1EE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>Дмитриева Е.В. Санкт-Петербург. Выпуск первый: Пособие по истории города с вопросами и заданиями.-СПб.: Учит</w:t>
      </w:r>
      <w:r>
        <w:rPr>
          <w:rFonts w:ascii="Times New Roman" w:hAnsi="Times New Roman"/>
        </w:rPr>
        <w:t>ель и ученик: КОРОНА принт, 2019</w:t>
      </w:r>
      <w:r w:rsidRPr="002D1EE7">
        <w:rPr>
          <w:rFonts w:ascii="Times New Roman" w:hAnsi="Times New Roman"/>
        </w:rPr>
        <w:t xml:space="preserve"> г.</w:t>
      </w:r>
    </w:p>
    <w:p w14:paraId="01915B3F" w14:textId="77777777" w:rsidR="002D1EE7" w:rsidRPr="002D1EE7" w:rsidRDefault="002D1EE7" w:rsidP="002D1EE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 xml:space="preserve">Никонова Е.А. Первые прогулки по Петербургу. Учебное </w:t>
      </w:r>
      <w:r>
        <w:rPr>
          <w:rFonts w:ascii="Times New Roman" w:hAnsi="Times New Roman"/>
        </w:rPr>
        <w:t>пособие. СПб.: ИД "Паритет",2019</w:t>
      </w:r>
      <w:r w:rsidRPr="002D1EE7">
        <w:rPr>
          <w:rFonts w:ascii="Times New Roman" w:hAnsi="Times New Roman"/>
        </w:rPr>
        <w:t xml:space="preserve"> г.</w:t>
      </w:r>
    </w:p>
    <w:p w14:paraId="40662161" w14:textId="77777777" w:rsidR="002D1EE7" w:rsidRPr="002D1EE7" w:rsidRDefault="002D1EE7" w:rsidP="002D1EE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 xml:space="preserve">Дмитриева Е.В. Санкт-Петербург: Программно-методические </w:t>
      </w:r>
      <w:proofErr w:type="gramStart"/>
      <w:r w:rsidRPr="002D1EE7">
        <w:rPr>
          <w:rFonts w:ascii="Times New Roman" w:hAnsi="Times New Roman"/>
        </w:rPr>
        <w:t>материалы.-</w:t>
      </w:r>
      <w:proofErr w:type="gramEnd"/>
      <w:r w:rsidRPr="002D1EE7">
        <w:rPr>
          <w:rFonts w:ascii="Times New Roman" w:hAnsi="Times New Roman"/>
        </w:rPr>
        <w:t xml:space="preserve"> СПб. КОРОН</w:t>
      </w:r>
      <w:r>
        <w:rPr>
          <w:rFonts w:ascii="Times New Roman" w:hAnsi="Times New Roman"/>
        </w:rPr>
        <w:t>А принт, 2019</w:t>
      </w:r>
      <w:r w:rsidRPr="002D1EE7">
        <w:rPr>
          <w:rFonts w:ascii="Times New Roman" w:hAnsi="Times New Roman"/>
        </w:rPr>
        <w:t xml:space="preserve"> г.</w:t>
      </w:r>
    </w:p>
    <w:p w14:paraId="291B6780" w14:textId="77777777" w:rsidR="002D1EE7" w:rsidRPr="002D1EE7" w:rsidRDefault="002D1EE7" w:rsidP="002D1EE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 xml:space="preserve">Ермолаева Л.К., Лебедева И.М. Прогулки по Петербургу. </w:t>
      </w:r>
      <w:proofErr w:type="spellStart"/>
      <w:r w:rsidRPr="002D1EE7">
        <w:rPr>
          <w:rFonts w:ascii="Times New Roman" w:hAnsi="Times New Roman"/>
        </w:rPr>
        <w:t>Вып</w:t>
      </w:r>
      <w:proofErr w:type="spellEnd"/>
      <w:r w:rsidRPr="002D1EE7">
        <w:rPr>
          <w:rFonts w:ascii="Times New Roman" w:hAnsi="Times New Roman"/>
        </w:rPr>
        <w:t>. 2. Здесь</w:t>
      </w:r>
      <w:r>
        <w:rPr>
          <w:rFonts w:ascii="Times New Roman" w:hAnsi="Times New Roman"/>
        </w:rPr>
        <w:t xml:space="preserve"> будет город…- СПб.: Химия, 2019</w:t>
      </w:r>
      <w:r w:rsidRPr="002D1EE7">
        <w:rPr>
          <w:rFonts w:ascii="Times New Roman" w:hAnsi="Times New Roman"/>
        </w:rPr>
        <w:t xml:space="preserve"> г.</w:t>
      </w:r>
    </w:p>
    <w:p w14:paraId="1B5E4F9A" w14:textId="77777777" w:rsidR="002D1EE7" w:rsidRPr="00450CFD" w:rsidRDefault="002D1EE7" w:rsidP="00450CF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D1EE7">
        <w:rPr>
          <w:rFonts w:ascii="Times New Roman" w:hAnsi="Times New Roman"/>
        </w:rPr>
        <w:t xml:space="preserve">Ефимовский Е.С. Петербург в </w:t>
      </w:r>
      <w:proofErr w:type="gramStart"/>
      <w:r w:rsidRPr="002D1EE7">
        <w:rPr>
          <w:rFonts w:ascii="Times New Roman" w:hAnsi="Times New Roman"/>
        </w:rPr>
        <w:t>загадках.-</w:t>
      </w:r>
      <w:proofErr w:type="gramEnd"/>
      <w:r w:rsidRPr="002D1EE7">
        <w:rPr>
          <w:rFonts w:ascii="Times New Roman" w:hAnsi="Times New Roman"/>
        </w:rPr>
        <w:t xml:space="preserve"> СПб.: ЗАО " </w:t>
      </w:r>
      <w:proofErr w:type="spellStart"/>
      <w:r w:rsidRPr="002D1EE7">
        <w:rPr>
          <w:rFonts w:ascii="Times New Roman" w:hAnsi="Times New Roman"/>
        </w:rPr>
        <w:t>Норинт</w:t>
      </w:r>
      <w:proofErr w:type="spellEnd"/>
      <w:r w:rsidRPr="002D1EE7">
        <w:rPr>
          <w:rFonts w:ascii="Times New Roman" w:hAnsi="Times New Roman"/>
        </w:rPr>
        <w:t>", 201</w:t>
      </w:r>
      <w:r>
        <w:rPr>
          <w:rFonts w:ascii="Times New Roman" w:hAnsi="Times New Roman"/>
        </w:rPr>
        <w:t>8</w:t>
      </w:r>
      <w:r w:rsidRPr="002D1EE7">
        <w:rPr>
          <w:rFonts w:ascii="Times New Roman" w:hAnsi="Times New Roman"/>
        </w:rPr>
        <w:t>г.</w:t>
      </w:r>
    </w:p>
    <w:p w14:paraId="0C207FF8" w14:textId="77777777" w:rsidR="002D1EE7" w:rsidRPr="002D1EE7" w:rsidRDefault="002D1EE7" w:rsidP="002D1EE7">
      <w:pPr>
        <w:autoSpaceDE w:val="0"/>
        <w:autoSpaceDN w:val="0"/>
        <w:adjustRightInd w:val="0"/>
        <w:spacing w:before="10" w:line="254" w:lineRule="exact"/>
        <w:ind w:right="10"/>
        <w:jc w:val="center"/>
        <w:rPr>
          <w:rFonts w:ascii="Times New Roman" w:hAnsi="Times New Roman"/>
          <w:b/>
          <w:bCs/>
        </w:rPr>
      </w:pPr>
      <w:r w:rsidRPr="002D1EE7">
        <w:rPr>
          <w:rFonts w:ascii="Times New Roman" w:hAnsi="Times New Roman"/>
          <w:b/>
          <w:bCs/>
        </w:rPr>
        <w:t>Технические средства обучения</w:t>
      </w:r>
    </w:p>
    <w:p w14:paraId="55DA0956" w14:textId="77777777" w:rsidR="002D1EE7" w:rsidRPr="002D1EE7" w:rsidRDefault="002D1EE7" w:rsidP="002D1EE7">
      <w:pPr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/>
        </w:rPr>
      </w:pPr>
      <w:r w:rsidRPr="002D1EE7">
        <w:rPr>
          <w:rFonts w:ascii="Times New Roman" w:hAnsi="Times New Roman"/>
        </w:rPr>
        <w:t>классная доска с креплениями для таблиц;</w:t>
      </w:r>
    </w:p>
    <w:p w14:paraId="28A50395" w14:textId="77777777" w:rsidR="002D1EE7" w:rsidRPr="002D1EE7" w:rsidRDefault="002D1EE7" w:rsidP="002D1EE7">
      <w:pPr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/>
        </w:rPr>
      </w:pPr>
      <w:r w:rsidRPr="002D1EE7">
        <w:rPr>
          <w:rFonts w:ascii="Times New Roman" w:hAnsi="Times New Roman"/>
        </w:rPr>
        <w:t>магнитная доска;</w:t>
      </w:r>
    </w:p>
    <w:p w14:paraId="5D872EB6" w14:textId="77777777" w:rsidR="002D1EE7" w:rsidRPr="002D1EE7" w:rsidRDefault="002D1EE7" w:rsidP="002D1EE7">
      <w:pPr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/>
        </w:rPr>
      </w:pPr>
      <w:r w:rsidRPr="002D1EE7">
        <w:rPr>
          <w:rFonts w:ascii="Times New Roman" w:hAnsi="Times New Roman"/>
        </w:rPr>
        <w:t>персональный компьютер с принтером;</w:t>
      </w:r>
    </w:p>
    <w:p w14:paraId="2617F62D" w14:textId="77777777" w:rsidR="002D1EE7" w:rsidRPr="002D1EE7" w:rsidRDefault="002D1EE7" w:rsidP="002D1EE7">
      <w:pPr>
        <w:numPr>
          <w:ilvl w:val="0"/>
          <w:numId w:val="38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hAnsi="Times New Roman"/>
        </w:rPr>
      </w:pPr>
      <w:r w:rsidRPr="002D1EE7">
        <w:rPr>
          <w:rFonts w:ascii="Times New Roman" w:hAnsi="Times New Roman"/>
        </w:rPr>
        <w:t>ксерокс;</w:t>
      </w:r>
    </w:p>
    <w:p w14:paraId="004BF212" w14:textId="77777777" w:rsidR="002D1EE7" w:rsidRPr="002D1EE7" w:rsidRDefault="002D1EE7" w:rsidP="002D1EE7">
      <w:pPr>
        <w:tabs>
          <w:tab w:val="left" w:pos="725"/>
        </w:tabs>
        <w:autoSpaceDE w:val="0"/>
        <w:autoSpaceDN w:val="0"/>
        <w:adjustRightInd w:val="0"/>
        <w:ind w:left="528"/>
        <w:rPr>
          <w:rFonts w:ascii="Times New Roman" w:hAnsi="Times New Roman"/>
        </w:rPr>
      </w:pPr>
      <w:r w:rsidRPr="002D1EE7">
        <w:rPr>
          <w:rFonts w:ascii="Times New Roman" w:hAnsi="Times New Roman"/>
        </w:rPr>
        <w:t>-  мультимедийный проектор</w:t>
      </w:r>
    </w:p>
    <w:p w14:paraId="7C924838" w14:textId="77777777" w:rsidR="000A47F9" w:rsidRPr="00903EFB" w:rsidRDefault="000A47F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A47F9" w:rsidRPr="00903EFB" w:rsidSect="00EF4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8FD9" w14:textId="77777777" w:rsidR="00850206" w:rsidRDefault="00850206" w:rsidP="00450CFD">
      <w:pPr>
        <w:spacing w:after="0" w:line="240" w:lineRule="auto"/>
      </w:pPr>
      <w:r>
        <w:separator/>
      </w:r>
    </w:p>
  </w:endnote>
  <w:endnote w:type="continuationSeparator" w:id="0">
    <w:p w14:paraId="7D8890F0" w14:textId="77777777" w:rsidR="00850206" w:rsidRDefault="00850206" w:rsidP="0045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7698" w14:textId="77777777" w:rsidR="00850206" w:rsidRDefault="00850206" w:rsidP="00450CFD">
      <w:pPr>
        <w:spacing w:after="0" w:line="240" w:lineRule="auto"/>
      </w:pPr>
      <w:r>
        <w:separator/>
      </w:r>
    </w:p>
  </w:footnote>
  <w:footnote w:type="continuationSeparator" w:id="0">
    <w:p w14:paraId="3D7DC9A1" w14:textId="77777777" w:rsidR="00850206" w:rsidRDefault="00850206" w:rsidP="0045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2203AA6"/>
    <w:multiLevelType w:val="multilevel"/>
    <w:tmpl w:val="61E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41B13"/>
    <w:multiLevelType w:val="multilevel"/>
    <w:tmpl w:val="BD6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E77F4"/>
    <w:multiLevelType w:val="multilevel"/>
    <w:tmpl w:val="54C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B074A"/>
    <w:multiLevelType w:val="multilevel"/>
    <w:tmpl w:val="AF0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A6509"/>
    <w:multiLevelType w:val="multilevel"/>
    <w:tmpl w:val="8AD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50F18"/>
    <w:multiLevelType w:val="multilevel"/>
    <w:tmpl w:val="5CBE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C61BE"/>
    <w:multiLevelType w:val="multilevel"/>
    <w:tmpl w:val="FAF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94CDB"/>
    <w:multiLevelType w:val="multilevel"/>
    <w:tmpl w:val="6E7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557B6"/>
    <w:multiLevelType w:val="multilevel"/>
    <w:tmpl w:val="620A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7C472A"/>
    <w:multiLevelType w:val="multilevel"/>
    <w:tmpl w:val="A47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63281"/>
    <w:multiLevelType w:val="multilevel"/>
    <w:tmpl w:val="8D8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E4500"/>
    <w:multiLevelType w:val="multilevel"/>
    <w:tmpl w:val="826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154B7"/>
    <w:multiLevelType w:val="multilevel"/>
    <w:tmpl w:val="714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F5EEB"/>
    <w:multiLevelType w:val="multilevel"/>
    <w:tmpl w:val="3B9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45CF9"/>
    <w:multiLevelType w:val="multilevel"/>
    <w:tmpl w:val="EED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53925"/>
    <w:multiLevelType w:val="hybridMultilevel"/>
    <w:tmpl w:val="E3C8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15978"/>
    <w:multiLevelType w:val="multilevel"/>
    <w:tmpl w:val="11B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23E23"/>
    <w:multiLevelType w:val="multilevel"/>
    <w:tmpl w:val="210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83C35"/>
    <w:multiLevelType w:val="multilevel"/>
    <w:tmpl w:val="0C8A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F36C9"/>
    <w:multiLevelType w:val="hybridMultilevel"/>
    <w:tmpl w:val="1326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75B6A"/>
    <w:multiLevelType w:val="multilevel"/>
    <w:tmpl w:val="55A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2F58D9"/>
    <w:multiLevelType w:val="multilevel"/>
    <w:tmpl w:val="887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F57B4"/>
    <w:multiLevelType w:val="multilevel"/>
    <w:tmpl w:val="CFE0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30BD8"/>
    <w:multiLevelType w:val="multilevel"/>
    <w:tmpl w:val="227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23F7D"/>
    <w:multiLevelType w:val="hybridMultilevel"/>
    <w:tmpl w:val="DFB82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129E2"/>
    <w:multiLevelType w:val="multilevel"/>
    <w:tmpl w:val="D8A6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D4A1E"/>
    <w:multiLevelType w:val="multilevel"/>
    <w:tmpl w:val="3C4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F6134"/>
    <w:multiLevelType w:val="multilevel"/>
    <w:tmpl w:val="CB2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57231"/>
    <w:multiLevelType w:val="multilevel"/>
    <w:tmpl w:val="2CA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D2C5A"/>
    <w:multiLevelType w:val="multilevel"/>
    <w:tmpl w:val="55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6388C"/>
    <w:multiLevelType w:val="multilevel"/>
    <w:tmpl w:val="2AC2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4491B"/>
    <w:multiLevelType w:val="multilevel"/>
    <w:tmpl w:val="891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4D1935"/>
    <w:multiLevelType w:val="multilevel"/>
    <w:tmpl w:val="7B3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E55730"/>
    <w:multiLevelType w:val="multilevel"/>
    <w:tmpl w:val="2EC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F65D4"/>
    <w:multiLevelType w:val="multilevel"/>
    <w:tmpl w:val="8AC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90046"/>
    <w:multiLevelType w:val="multilevel"/>
    <w:tmpl w:val="521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8D7AF6"/>
    <w:multiLevelType w:val="multilevel"/>
    <w:tmpl w:val="DFA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035354">
    <w:abstractNumId w:val="30"/>
  </w:num>
  <w:num w:numId="2" w16cid:durableId="31616595">
    <w:abstractNumId w:val="5"/>
  </w:num>
  <w:num w:numId="3" w16cid:durableId="722146098">
    <w:abstractNumId w:val="3"/>
  </w:num>
  <w:num w:numId="4" w16cid:durableId="670373373">
    <w:abstractNumId w:val="11"/>
  </w:num>
  <w:num w:numId="5" w16cid:durableId="2127195744">
    <w:abstractNumId w:val="28"/>
  </w:num>
  <w:num w:numId="6" w16cid:durableId="2121417143">
    <w:abstractNumId w:val="2"/>
  </w:num>
  <w:num w:numId="7" w16cid:durableId="1971862047">
    <w:abstractNumId w:val="33"/>
  </w:num>
  <w:num w:numId="8" w16cid:durableId="952132486">
    <w:abstractNumId w:val="14"/>
  </w:num>
  <w:num w:numId="9" w16cid:durableId="1320619558">
    <w:abstractNumId w:val="6"/>
  </w:num>
  <w:num w:numId="10" w16cid:durableId="1450124514">
    <w:abstractNumId w:val="1"/>
  </w:num>
  <w:num w:numId="11" w16cid:durableId="1934050283">
    <w:abstractNumId w:val="27"/>
  </w:num>
  <w:num w:numId="12" w16cid:durableId="1195918781">
    <w:abstractNumId w:val="17"/>
  </w:num>
  <w:num w:numId="13" w16cid:durableId="377125723">
    <w:abstractNumId w:val="24"/>
  </w:num>
  <w:num w:numId="14" w16cid:durableId="409081333">
    <w:abstractNumId w:val="31"/>
  </w:num>
  <w:num w:numId="15" w16cid:durableId="1133013337">
    <w:abstractNumId w:val="26"/>
  </w:num>
  <w:num w:numId="16" w16cid:durableId="1307974212">
    <w:abstractNumId w:val="12"/>
  </w:num>
  <w:num w:numId="17" w16cid:durableId="1427727476">
    <w:abstractNumId w:val="36"/>
  </w:num>
  <w:num w:numId="18" w16cid:durableId="1021665949">
    <w:abstractNumId w:val="35"/>
  </w:num>
  <w:num w:numId="19" w16cid:durableId="408424030">
    <w:abstractNumId w:val="13"/>
  </w:num>
  <w:num w:numId="20" w16cid:durableId="2137601311">
    <w:abstractNumId w:val="4"/>
  </w:num>
  <w:num w:numId="21" w16cid:durableId="1591351765">
    <w:abstractNumId w:val="37"/>
  </w:num>
  <w:num w:numId="22" w16cid:durableId="312218354">
    <w:abstractNumId w:val="15"/>
  </w:num>
  <w:num w:numId="23" w16cid:durableId="858199493">
    <w:abstractNumId w:val="22"/>
  </w:num>
  <w:num w:numId="24" w16cid:durableId="1156459973">
    <w:abstractNumId w:val="18"/>
  </w:num>
  <w:num w:numId="25" w16cid:durableId="560823126">
    <w:abstractNumId w:val="10"/>
  </w:num>
  <w:num w:numId="26" w16cid:durableId="1959489002">
    <w:abstractNumId w:val="23"/>
  </w:num>
  <w:num w:numId="27" w16cid:durableId="1402755317">
    <w:abstractNumId w:val="34"/>
  </w:num>
  <w:num w:numId="28" w16cid:durableId="742410102">
    <w:abstractNumId w:val="19"/>
  </w:num>
  <w:num w:numId="29" w16cid:durableId="186525549">
    <w:abstractNumId w:val="9"/>
  </w:num>
  <w:num w:numId="30" w16cid:durableId="827864353">
    <w:abstractNumId w:val="7"/>
  </w:num>
  <w:num w:numId="31" w16cid:durableId="23332344">
    <w:abstractNumId w:val="32"/>
  </w:num>
  <w:num w:numId="32" w16cid:durableId="340204501">
    <w:abstractNumId w:val="8"/>
  </w:num>
  <w:num w:numId="33" w16cid:durableId="267389923">
    <w:abstractNumId w:val="29"/>
  </w:num>
  <w:num w:numId="34" w16cid:durableId="1931114316">
    <w:abstractNumId w:val="21"/>
  </w:num>
  <w:num w:numId="35" w16cid:durableId="1028679587">
    <w:abstractNumId w:val="16"/>
  </w:num>
  <w:num w:numId="36" w16cid:durableId="546767279">
    <w:abstractNumId w:val="25"/>
  </w:num>
  <w:num w:numId="37" w16cid:durableId="1321928758">
    <w:abstractNumId w:val="20"/>
  </w:num>
  <w:num w:numId="38" w16cid:durableId="126714989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9D"/>
    <w:rsid w:val="00027AFF"/>
    <w:rsid w:val="000444DE"/>
    <w:rsid w:val="00057FE0"/>
    <w:rsid w:val="00085E39"/>
    <w:rsid w:val="000926EC"/>
    <w:rsid w:val="000A47F9"/>
    <w:rsid w:val="000C4F0E"/>
    <w:rsid w:val="000D5F0C"/>
    <w:rsid w:val="001271D1"/>
    <w:rsid w:val="0014621C"/>
    <w:rsid w:val="00170062"/>
    <w:rsid w:val="00190732"/>
    <w:rsid w:val="001A2BB5"/>
    <w:rsid w:val="001A3E22"/>
    <w:rsid w:val="001B47F8"/>
    <w:rsid w:val="001D2CA4"/>
    <w:rsid w:val="001D430E"/>
    <w:rsid w:val="00204D83"/>
    <w:rsid w:val="0021593C"/>
    <w:rsid w:val="002347D8"/>
    <w:rsid w:val="002629E9"/>
    <w:rsid w:val="00284E88"/>
    <w:rsid w:val="002D17A3"/>
    <w:rsid w:val="002D1EE7"/>
    <w:rsid w:val="002F4390"/>
    <w:rsid w:val="00310700"/>
    <w:rsid w:val="00330D17"/>
    <w:rsid w:val="003524A1"/>
    <w:rsid w:val="003A7BB5"/>
    <w:rsid w:val="003B0CCB"/>
    <w:rsid w:val="00411840"/>
    <w:rsid w:val="00450CFD"/>
    <w:rsid w:val="00454DB5"/>
    <w:rsid w:val="004710FE"/>
    <w:rsid w:val="004F74F7"/>
    <w:rsid w:val="005C0FA9"/>
    <w:rsid w:val="00630D95"/>
    <w:rsid w:val="006565CA"/>
    <w:rsid w:val="0070290A"/>
    <w:rsid w:val="007301C7"/>
    <w:rsid w:val="00734C35"/>
    <w:rsid w:val="007612A0"/>
    <w:rsid w:val="007748A0"/>
    <w:rsid w:val="007E1EDD"/>
    <w:rsid w:val="007F59C9"/>
    <w:rsid w:val="00802439"/>
    <w:rsid w:val="00850206"/>
    <w:rsid w:val="00893825"/>
    <w:rsid w:val="008C064E"/>
    <w:rsid w:val="00903EFB"/>
    <w:rsid w:val="00976E61"/>
    <w:rsid w:val="009D0936"/>
    <w:rsid w:val="009F5685"/>
    <w:rsid w:val="00A001D2"/>
    <w:rsid w:val="00AA4F2B"/>
    <w:rsid w:val="00AE5402"/>
    <w:rsid w:val="00B44B07"/>
    <w:rsid w:val="00B46042"/>
    <w:rsid w:val="00BA74EB"/>
    <w:rsid w:val="00BF07F2"/>
    <w:rsid w:val="00C93F50"/>
    <w:rsid w:val="00CB0EE6"/>
    <w:rsid w:val="00CB589D"/>
    <w:rsid w:val="00D01E12"/>
    <w:rsid w:val="00D85E44"/>
    <w:rsid w:val="00E1276F"/>
    <w:rsid w:val="00E30A00"/>
    <w:rsid w:val="00E408CA"/>
    <w:rsid w:val="00E54022"/>
    <w:rsid w:val="00E85BC4"/>
    <w:rsid w:val="00EF35B6"/>
    <w:rsid w:val="00EF4420"/>
    <w:rsid w:val="00EF4F13"/>
    <w:rsid w:val="00F06DBE"/>
    <w:rsid w:val="00F5301B"/>
    <w:rsid w:val="00F85442"/>
    <w:rsid w:val="00F97064"/>
    <w:rsid w:val="00FD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D269B"/>
  <w15:docId w15:val="{DB6A5322-BF6F-4D0C-99AC-A9BE179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6F"/>
    <w:pPr>
      <w:spacing w:after="200" w:line="276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rsid w:val="00CB58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B58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B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589D"/>
    <w:rPr>
      <w:rFonts w:cs="Times New Roman"/>
    </w:rPr>
  </w:style>
  <w:style w:type="table" w:styleId="a4">
    <w:name w:val="Table Grid"/>
    <w:basedOn w:val="a1"/>
    <w:uiPriority w:val="99"/>
    <w:locked/>
    <w:rsid w:val="0070290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CFD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CF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15CF-35FC-402C-9642-48B70F9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Ирина</dc:creator>
  <cp:lastModifiedBy>Иван Иванов</cp:lastModifiedBy>
  <cp:revision>9</cp:revision>
  <dcterms:created xsi:type="dcterms:W3CDTF">2023-09-10T16:17:00Z</dcterms:created>
  <dcterms:modified xsi:type="dcterms:W3CDTF">2023-09-11T20:58:00Z</dcterms:modified>
</cp:coreProperties>
</file>