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CF131" w14:textId="77777777" w:rsidR="005D42F5" w:rsidRDefault="005D42F5" w:rsidP="005D42F5">
      <w:pPr>
        <w:pStyle w:val="Standard"/>
        <w:jc w:val="center"/>
        <w:rPr>
          <w:rFonts w:ascii="Times New Roman" w:hAnsi="Times New Roman" w:cs="Times New Roman"/>
        </w:rPr>
      </w:pPr>
    </w:p>
    <w:p w14:paraId="45ACCC1F" w14:textId="77777777" w:rsidR="00776554" w:rsidRDefault="00776554" w:rsidP="005D42F5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6"/>
          <w:rFonts w:ascii="Times New Roman" w:hAnsi="Times New Roman" w:cs="Times New Roman"/>
          <w:lang w:val="ru-RU"/>
        </w:rPr>
      </w:pPr>
      <w:r w:rsidRPr="00776554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F1CCC9D" wp14:editId="3B068D88">
            <wp:extent cx="5940425" cy="8395335"/>
            <wp:effectExtent l="0" t="0" r="3175" b="5715"/>
            <wp:docPr id="934067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401E" w14:textId="77777777" w:rsidR="00776554" w:rsidRDefault="00776554" w:rsidP="005D42F5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6"/>
          <w:rFonts w:ascii="Times New Roman" w:hAnsi="Times New Roman" w:cs="Times New Roman"/>
          <w:lang w:val="ru-RU"/>
        </w:rPr>
      </w:pPr>
    </w:p>
    <w:p w14:paraId="547A9A5A" w14:textId="77777777" w:rsidR="00776554" w:rsidRDefault="00776554" w:rsidP="005D42F5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6"/>
          <w:rFonts w:ascii="Times New Roman" w:hAnsi="Times New Roman" w:cs="Times New Roman"/>
          <w:lang w:val="ru-RU"/>
        </w:rPr>
      </w:pPr>
    </w:p>
    <w:p w14:paraId="1E59942E" w14:textId="77777777" w:rsidR="00776554" w:rsidRDefault="00776554" w:rsidP="005D42F5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rStyle w:val="a6"/>
          <w:rFonts w:ascii="Times New Roman" w:hAnsi="Times New Roman" w:cs="Times New Roman"/>
          <w:lang w:val="ru-RU"/>
        </w:rPr>
      </w:pPr>
    </w:p>
    <w:p w14:paraId="78A4BB49" w14:textId="7E8062C1" w:rsidR="005D42F5" w:rsidRPr="005D42F5" w:rsidRDefault="005D42F5" w:rsidP="005D42F5">
      <w:pPr>
        <w:pStyle w:val="Standard"/>
        <w:widowControl w:val="0"/>
        <w:tabs>
          <w:tab w:val="left" w:leader="underscore" w:pos="567"/>
          <w:tab w:val="left" w:leader="underscore" w:pos="7740"/>
          <w:tab w:val="left" w:leader="underscore" w:pos="9072"/>
        </w:tabs>
        <w:spacing w:line="100" w:lineRule="atLeast"/>
        <w:jc w:val="center"/>
        <w:rPr>
          <w:lang w:val="ru-RU"/>
        </w:rPr>
      </w:pPr>
      <w:r>
        <w:rPr>
          <w:rStyle w:val="a6"/>
          <w:rFonts w:ascii="Times New Roman" w:hAnsi="Times New Roman" w:cs="Times New Roman"/>
          <w:lang w:val="ru-RU"/>
        </w:rPr>
        <w:lastRenderedPageBreak/>
        <w:t>ПОЯСНИТЕЛЬНАЯ ЗАПИСКА</w:t>
      </w:r>
    </w:p>
    <w:p w14:paraId="62B1C98B" w14:textId="77777777" w:rsidR="005D42F5" w:rsidRPr="005D42F5" w:rsidRDefault="005D42F5" w:rsidP="005D42F5">
      <w:pPr>
        <w:pStyle w:val="a3"/>
        <w:jc w:val="both"/>
        <w:rPr>
          <w:b/>
          <w:bCs/>
          <w:lang w:val="ru-RU"/>
        </w:rPr>
      </w:pPr>
      <w:r w:rsidRPr="005D42F5">
        <w:rPr>
          <w:rStyle w:val="a6"/>
          <w:b w:val="0"/>
          <w:bCs w:val="0"/>
          <w:lang w:val="ru-RU"/>
        </w:rPr>
        <w:t>Рабочая программа по предмету «Технология» разработана на основе Примерной программы основного общего образования, с учетом требований Федерального компонента государственного образовательного стандарта основного общего образования и в соответствии с авторской программой В. М. Казакевича, Г. В. Пичугина, Г. Ю. Семенова и др.</w:t>
      </w:r>
    </w:p>
    <w:p w14:paraId="598DB43C" w14:textId="77777777" w:rsidR="005D42F5" w:rsidRPr="005D42F5" w:rsidRDefault="005D42F5" w:rsidP="005D42F5">
      <w:pPr>
        <w:pStyle w:val="Standard"/>
        <w:jc w:val="both"/>
        <w:rPr>
          <w:b/>
          <w:bCs/>
          <w:lang w:val="ru-RU"/>
        </w:rPr>
      </w:pPr>
      <w:r w:rsidRPr="005D42F5">
        <w:rPr>
          <w:rStyle w:val="a6"/>
          <w:rFonts w:ascii="Times New Roman" w:hAnsi="Times New Roman" w:cs="Times New Roman"/>
          <w:b w:val="0"/>
          <w:bCs w:val="0"/>
          <w:lang w:val="ru-RU"/>
        </w:rPr>
        <w:t>Данная рабочая программа ориентирована на использование учебника В. М. Казакевича, Г. В. Пичугиной, Г. Ю. Семеновой и др., «Технология» 8 класс</w:t>
      </w:r>
      <w:r w:rsidRPr="005D42F5">
        <w:rPr>
          <w:rStyle w:val="a6"/>
          <w:rFonts w:ascii="Times New Roman" w:eastAsia="Times New Roman" w:hAnsi="Times New Roman" w:cs="Times New Roman"/>
          <w:b w:val="0"/>
          <w:bCs w:val="0"/>
          <w:lang w:val="ru-RU" w:eastAsia="ru-RU"/>
        </w:rPr>
        <w:t xml:space="preserve"> (М.: Просвещение, 2020)</w:t>
      </w:r>
    </w:p>
    <w:p w14:paraId="2C483A5D" w14:textId="77777777" w:rsidR="005D42F5" w:rsidRPr="005D42F5" w:rsidRDefault="005D42F5" w:rsidP="005D42F5">
      <w:pPr>
        <w:pStyle w:val="Standard"/>
        <w:suppressAutoHyphens w:val="0"/>
        <w:jc w:val="both"/>
        <w:rPr>
          <w:b/>
          <w:bCs/>
          <w:lang w:val="ru-RU"/>
        </w:rPr>
      </w:pPr>
      <w:r w:rsidRPr="005D42F5">
        <w:rPr>
          <w:rStyle w:val="a6"/>
          <w:rFonts w:ascii="Times New Roman" w:hAnsi="Times New Roman" w:cs="Times New Roman"/>
          <w:b w:val="0"/>
          <w:bCs w:val="0"/>
          <w:color w:val="000E14"/>
          <w:lang w:val="ru-RU" w:eastAsia="ru-RU"/>
        </w:rPr>
        <w:t>Содержание курса «Технология» определяется образовательным учреждением с учётом региональных особенностей, материально-технического обеспечения.</w:t>
      </w:r>
    </w:p>
    <w:p w14:paraId="69F3D015" w14:textId="77777777" w:rsidR="005D42F5" w:rsidRDefault="005D42F5" w:rsidP="005D42F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Содержание курса «Технология» определяется образовательным учреждением с учётом региональных особенностей, материально-технического обеспечения.</w:t>
      </w:r>
    </w:p>
    <w:p w14:paraId="4982AEB6" w14:textId="77777777" w:rsidR="005D42F5" w:rsidRPr="00F46FB7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u w:val="single"/>
          <w:lang w:val="ru-RU" w:eastAsia="ru-RU"/>
        </w:rPr>
        <w:t>Тип программы</w:t>
      </w:r>
      <w:r>
        <w:rPr>
          <w:rFonts w:ascii="Times New Roman" w:eastAsia="Times New Roman" w:hAnsi="Times New Roman" w:cs="Times New Roman"/>
          <w:lang w:val="ru-RU" w:eastAsia="ru-RU"/>
        </w:rPr>
        <w:t>: программа основного общего образования.</w:t>
      </w:r>
    </w:p>
    <w:p w14:paraId="35756A56" w14:textId="77777777" w:rsidR="005D42F5" w:rsidRPr="00F46FB7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u w:val="single"/>
          <w:lang w:val="ru-RU" w:eastAsia="ru-RU"/>
        </w:rPr>
        <w:t>Статус программы:</w:t>
      </w:r>
      <w:r>
        <w:rPr>
          <w:rFonts w:ascii="Times New Roman" w:eastAsia="Times New Roman" w:hAnsi="Times New Roman" w:cs="Times New Roman"/>
          <w:lang w:val="ru-RU" w:eastAsia="ru-RU"/>
        </w:rPr>
        <w:t xml:space="preserve"> рабочая программа учебного предмета.</w:t>
      </w:r>
    </w:p>
    <w:p w14:paraId="747D467F" w14:textId="77777777" w:rsidR="005D42F5" w:rsidRPr="00F46FB7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u w:val="single"/>
          <w:lang w:val="ru-RU" w:eastAsia="ru-RU"/>
        </w:rPr>
        <w:t>Категория обучающихся:</w:t>
      </w:r>
      <w:r>
        <w:rPr>
          <w:rFonts w:ascii="Times New Roman" w:eastAsia="Times New Roman" w:hAnsi="Times New Roman" w:cs="Times New Roman"/>
          <w:lang w:val="ru-RU" w:eastAsia="ru-RU"/>
        </w:rPr>
        <w:t xml:space="preserve"> учащиеся 8 класса ГБОУ СОШ № 269.</w:t>
      </w:r>
    </w:p>
    <w:p w14:paraId="05066D80" w14:textId="77777777" w:rsidR="005D42F5" w:rsidRPr="00F46FB7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u w:val="single"/>
          <w:lang w:val="ru-RU" w:eastAsia="ru-RU"/>
        </w:rPr>
        <w:t>Сроки освоения программы:</w:t>
      </w:r>
      <w:r>
        <w:rPr>
          <w:rFonts w:ascii="Times New Roman" w:eastAsia="Times New Roman" w:hAnsi="Times New Roman" w:cs="Times New Roman"/>
          <w:lang w:val="ru-RU" w:eastAsia="ru-RU"/>
        </w:rPr>
        <w:t xml:space="preserve"> 1 год.</w:t>
      </w:r>
    </w:p>
    <w:p w14:paraId="62A3889C" w14:textId="77777777" w:rsidR="005D42F5" w:rsidRDefault="005D42F5" w:rsidP="005D42F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Технологическое образование — это процесс приобщения учащихся к средствам, формам и методам реальной деятельности и развитие ответственности за ее результаты.</w:t>
      </w:r>
    </w:p>
    <w:p w14:paraId="36BCC2F5" w14:textId="77777777" w:rsidR="005D42F5" w:rsidRDefault="005D42F5" w:rsidP="005D42F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Технологическое образование предусматривает организацию созидательной и преобразующей деятельности, направленной на удовлетворение потребностей самого человека, других людей и общества в целом. Поэтому объекты учебной деятельности должны подбираться с учетом видов потребностей, которые имеют для человека определенную иерархию значимости.</w:t>
      </w:r>
    </w:p>
    <w:p w14:paraId="028FF545" w14:textId="77777777" w:rsidR="005D42F5" w:rsidRDefault="005D42F5" w:rsidP="005D42F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 процессе изучения учащимися технологии, с учетом возрастной периодизации их развития, в целях общего образования должны решаться следующие задачи:</w:t>
      </w:r>
    </w:p>
    <w:p w14:paraId="67C0F762" w14:textId="77777777" w:rsidR="005D42F5" w:rsidRDefault="005D42F5" w:rsidP="005D42F5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формирование метапредметных и специальных трудовых знаний, умений и навыков, обучение учащихся функциональной грамотности обращения с распространенными техническими средствами труда;</w:t>
      </w:r>
    </w:p>
    <w:p w14:paraId="70DF67F5" w14:textId="77777777" w:rsidR="005D42F5" w:rsidRDefault="005D42F5" w:rsidP="005D42F5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углубленное овладение способами созидательной деятельности и управлением техническими средствами труда по профилю или направлению профессионального труда;</w:t>
      </w:r>
    </w:p>
    <w:p w14:paraId="45A40E6D" w14:textId="77777777" w:rsidR="005D42F5" w:rsidRDefault="005D42F5" w:rsidP="005D42F5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расширение научного кругозора и закрепление в практической деятельности знаний и умений, полученных при изучении основ наук;</w:t>
      </w:r>
    </w:p>
    <w:p w14:paraId="41CA3F25" w14:textId="77777777" w:rsidR="005D42F5" w:rsidRDefault="005D42F5" w:rsidP="005D42F5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воспитание активной жизненной позиции, способности к конкурентной борьбе на рынке труда, готовности к самосовершенствованию и активной трудовой деятельности;</w:t>
      </w:r>
    </w:p>
    <w:p w14:paraId="06E5363A" w14:textId="77777777" w:rsidR="005D42F5" w:rsidRDefault="005D42F5" w:rsidP="005D42F5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развитие творческих способностей, овладение началами предпринимательства на основе прикладных экономических знаний;</w:t>
      </w:r>
    </w:p>
    <w:p w14:paraId="225E02FF" w14:textId="77777777" w:rsidR="005D42F5" w:rsidRDefault="005D42F5" w:rsidP="005D42F5">
      <w:pPr>
        <w:pStyle w:val="Standard"/>
        <w:numPr>
          <w:ilvl w:val="0"/>
          <w:numId w:val="2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ознакомление с профессиями, представленными на рынке труда, профессиональное самоопределение.</w:t>
      </w:r>
    </w:p>
    <w:p w14:paraId="0BA5C5C2" w14:textId="77777777" w:rsidR="005D42F5" w:rsidRDefault="005D42F5" w:rsidP="005D42F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Современные требования социализации в обществе в ходе технологической подготовки ставят задачу обеспечить овладение обучающимися правилами эргономики и безопасного труда, способствовать экологическому и экономическому образованию и воспитанию, становлению культуры труда.</w:t>
      </w:r>
    </w:p>
    <w:p w14:paraId="71A06423" w14:textId="77777777" w:rsidR="005D42F5" w:rsidRDefault="005D42F5" w:rsidP="005D42F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Целью преподавания предмета «Технология» является практико-ориентированное общеобразовательное развитие учащихся:</w:t>
      </w:r>
    </w:p>
    <w:p w14:paraId="312E898D" w14:textId="77777777" w:rsidR="005D42F5" w:rsidRDefault="005D42F5" w:rsidP="005D42F5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прагматическое обоснование цели созидательной деятельности;</w:t>
      </w:r>
    </w:p>
    <w:p w14:paraId="615FC35B" w14:textId="77777777" w:rsidR="005D42F5" w:rsidRDefault="005D42F5" w:rsidP="005D42F5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выбор видов и последовательности операций, гарантирующих получение запланированного результата на основе использования знаний и умений о техносфере, общих и прикладных знаний по основам наук;</w:t>
      </w:r>
    </w:p>
    <w:p w14:paraId="31D671CC" w14:textId="77777777" w:rsidR="005D42F5" w:rsidRDefault="005D42F5" w:rsidP="005D42F5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lastRenderedPageBreak/>
        <w:t>выбор соответствующего материально-технического обеспечения с учетом имеющихся материально-технических возможностей;</w:t>
      </w:r>
    </w:p>
    <w:p w14:paraId="0AD85CA1" w14:textId="77777777" w:rsidR="005D42F5" w:rsidRDefault="005D42F5" w:rsidP="005D42F5">
      <w:pPr>
        <w:pStyle w:val="Standard"/>
        <w:numPr>
          <w:ilvl w:val="0"/>
          <w:numId w:val="3"/>
        </w:numPr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создание преобразования или эффективное использование потребительской стоимости.</w:t>
      </w:r>
    </w:p>
    <w:p w14:paraId="296644D6" w14:textId="77777777" w:rsidR="005D42F5" w:rsidRDefault="005D42F5" w:rsidP="005D42F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 целом школьное технологическое образование придает формируемой у учащихся системе знаний необходимый практико-ориентированный преобразовательный аспект.</w:t>
      </w:r>
    </w:p>
    <w:p w14:paraId="536B8FFF" w14:textId="77777777" w:rsidR="005D42F5" w:rsidRPr="00F46FB7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i/>
          <w:iCs/>
          <w:lang w:val="ru-RU" w:eastAsia="ru-RU"/>
        </w:rPr>
        <w:t>Объектами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изучения курса являются окружающая человека техносфера, ее предназначение и влияние на преобразовательную деятельность человека.</w:t>
      </w:r>
    </w:p>
    <w:p w14:paraId="608003B3" w14:textId="77777777" w:rsidR="005D42F5" w:rsidRPr="00F46FB7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i/>
          <w:iCs/>
          <w:lang w:val="ru-RU" w:eastAsia="ru-RU"/>
        </w:rPr>
        <w:t>Предметом</w:t>
      </w:r>
      <w:r>
        <w:rPr>
          <w:rFonts w:ascii="Times New Roman" w:eastAsia="Times New Roman" w:hAnsi="Times New Roman" w:cs="Times New Roman"/>
          <w:lang w:val="ru-RU" w:eastAsia="ru-RU"/>
        </w:rPr>
        <w:t xml:space="preserve"> содержания курса являются дидактически отобранные законы, закономерности создания, развития и преобразования видов и форм проявления компонентов искусственной среды (техносферы), технологическая сторона преобразовательной деятельности, направленной на создание продукта труда, удовлетворяющего конкретную потребность.</w:t>
      </w:r>
    </w:p>
    <w:p w14:paraId="2A1AD09B" w14:textId="77777777" w:rsidR="005D42F5" w:rsidRDefault="005D42F5" w:rsidP="005D42F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61C19755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t>МЕСТО ПРЕДМЕТА В УЧЕБНОМ ПЛАНЕ</w:t>
      </w:r>
    </w:p>
    <w:p w14:paraId="5AD78D97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     Учебный предмет «Технология» является обязательным компонентом общего образования школьников. Он направлен на овладение обучающимися знаниями и умениями в предметно-преобразующей деятельности, создание новых ценностей, что соответствует потребностям развития общества. В рамках технологии происходит знакомство с миром профессий</w:t>
      </w:r>
    </w:p>
    <w:p w14:paraId="1A5FC169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и ориентация школьников на работу в различных сферах общественного производства, на возможную инженерную деятельность. Тем самым обеспечивается преемственность перехода учащихся от общего к профессиональному образованию и трудовой деятельности.</w:t>
      </w:r>
    </w:p>
    <w:p w14:paraId="668B8DAB" w14:textId="3A3FFBA2" w:rsidR="005D42F5" w:rsidRDefault="005D42F5" w:rsidP="005D42F5">
      <w:pPr>
        <w:pStyle w:val="Standard"/>
        <w:suppressAutoHyphens w:val="0"/>
        <w:ind w:firstLine="680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Общий учебный план образовательной организации на этапе основного общего образования должен включать учебное время для обязательного изучения предмета «Технология» из расчета в 8 классе 1 ч в неделю (34 ч).</w:t>
      </w:r>
    </w:p>
    <w:p w14:paraId="43A53AB6" w14:textId="77777777" w:rsidR="005D42F5" w:rsidRPr="005D42F5" w:rsidRDefault="005D42F5" w:rsidP="005D42F5">
      <w:pPr>
        <w:pStyle w:val="Standard"/>
        <w:suppressAutoHyphens w:val="0"/>
        <w:ind w:firstLine="680"/>
        <w:jc w:val="both"/>
        <w:rPr>
          <w:lang w:val="ru-RU"/>
        </w:rPr>
      </w:pPr>
    </w:p>
    <w:p w14:paraId="12C6BFA0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b/>
          <w:bCs/>
          <w:lang w:val="ru-RU"/>
        </w:rPr>
        <w:t>ОБЩАЯ ХАРАКТЕРИСТИКА УЧЕБНОГО ПРЕДМЕТА «ТЕХНОЛОГИЯ»</w:t>
      </w:r>
      <w:r>
        <w:rPr>
          <w:lang w:val="ru-RU"/>
        </w:rPr>
        <w:t xml:space="preserve"> </w:t>
      </w:r>
    </w:p>
    <w:p w14:paraId="6DB2232E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lang w:val="ru-RU"/>
        </w:rPr>
        <w:t>Основной методический принцип современного курса «Технология»: освоение сущности и структуры технологии идёт неразрывно с освоением процесса познания</w:t>
      </w:r>
      <w:r>
        <w:t> </w:t>
      </w:r>
      <w:r>
        <w:rPr>
          <w:lang w:val="ru-RU"/>
        </w:rPr>
        <w:t>— построения и анализа разнообразных моделей. Только в этом случае можно достичь когнитивно-продуктивного уровня освоения технологий. Современный курс технологии построен по модульному принципу. Модульность</w:t>
      </w:r>
      <w:r>
        <w:t> </w:t>
      </w:r>
      <w:r>
        <w:rPr>
          <w:lang w:val="ru-RU"/>
        </w:rPr>
        <w:t>— ведущий методический принцип построения содержания современных учебных курсов. Она создаёт инструмент реализации в обучении индивидуальных образовательных траекторий, что является основополагающим принципом построения общеобразовательного курса технологии.</w:t>
      </w:r>
    </w:p>
    <w:p w14:paraId="65FC958B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</w:p>
    <w:p w14:paraId="2601DCD3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b/>
          <w:bCs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lang w:val="ru-RU" w:eastAsia="ru-RU"/>
        </w:rPr>
        <w:t>ИСПОЛЬЗУЕМЫЙ УЧЕБНО-МЕТОДИЧЕСКИЙ КОМПЛЕКТ:</w:t>
      </w:r>
    </w:p>
    <w:p w14:paraId="308150A3" w14:textId="77777777" w:rsidR="005D42F5" w:rsidRDefault="005D42F5" w:rsidP="005D42F5">
      <w:pPr>
        <w:pStyle w:val="1"/>
        <w:shd w:val="clear" w:color="auto" w:fill="FFFFFF"/>
        <w:tabs>
          <w:tab w:val="left" w:leader="underscore" w:pos="10290"/>
        </w:tabs>
        <w:suppressAutoHyphens w:val="0"/>
        <w:spacing w:after="0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ru-RU" w:eastAsia="ru-RU"/>
        </w:rPr>
        <w:t>Литература для учащихся:</w:t>
      </w:r>
    </w:p>
    <w:p w14:paraId="6BFF49B7" w14:textId="77777777" w:rsidR="005D42F5" w:rsidRDefault="005D42F5" w:rsidP="005D42F5">
      <w:pPr>
        <w:pStyle w:val="Standard"/>
        <w:shd w:val="clear" w:color="auto" w:fill="FFFFFF"/>
        <w:tabs>
          <w:tab w:val="left" w:pos="360"/>
          <w:tab w:val="left" w:leader="underscore" w:pos="10290"/>
        </w:tabs>
        <w:suppressAutoHyphens w:val="0"/>
        <w:ind w:hanging="360"/>
        <w:jc w:val="both"/>
      </w:pPr>
      <w:r>
        <w:rPr>
          <w:rFonts w:ascii="Times New Roman" w:eastAsia="Times New Roman" w:hAnsi="Times New Roman" w:cs="Times New Roman"/>
          <w:lang w:val="ru-RU" w:eastAsia="ru-RU"/>
        </w:rPr>
        <w:t>1. Технология. 8–9 класс: учебное пособие для общеобразовательных организаций/ В. М. Казакевич, Г.В. Пичугина, Г.Ю. Семенова и др.: под ред. В.М. Казакевича. - М.: Просвещение, 2021</w:t>
      </w:r>
    </w:p>
    <w:p w14:paraId="3BBBDCC7" w14:textId="77777777" w:rsidR="005D42F5" w:rsidRDefault="005D42F5" w:rsidP="005D42F5">
      <w:pPr>
        <w:pStyle w:val="Standard"/>
        <w:shd w:val="clear" w:color="auto" w:fill="FFFFFF"/>
        <w:tabs>
          <w:tab w:val="left" w:pos="360"/>
          <w:tab w:val="left" w:leader="underscore" w:pos="10290"/>
        </w:tabs>
        <w:suppressAutoHyphens w:val="0"/>
        <w:ind w:hanging="360"/>
        <w:jc w:val="both"/>
      </w:pPr>
      <w:r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  <w:t>Литература для учителя:</w:t>
      </w:r>
    </w:p>
    <w:p w14:paraId="31119C54" w14:textId="77777777" w:rsidR="005D42F5" w:rsidRPr="00F46FB7" w:rsidRDefault="005D42F5" w:rsidP="005D42F5">
      <w:pPr>
        <w:pStyle w:val="a4"/>
        <w:numPr>
          <w:ilvl w:val="0"/>
          <w:numId w:val="1"/>
        </w:numPr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Технология. Методическое пособие. 5–9 классы: учебное пособие для общеобразовательных организаций/ В. М. Казакевич, Г. В. Пичугина, Г. Ю. Семенова и др. - М.: Просвещение, 2017. - 81 с.:  </w:t>
      </w:r>
      <w:r>
        <w:rPr>
          <w:rFonts w:ascii="Times New Roman" w:eastAsia="Times New Roman" w:hAnsi="Times New Roman" w:cs="Times New Roman"/>
          <w:lang w:eastAsia="ru-RU"/>
        </w:rPr>
        <w:t>ISBN</w:t>
      </w:r>
      <w:r>
        <w:rPr>
          <w:rFonts w:ascii="Times New Roman" w:eastAsia="Times New Roman" w:hAnsi="Times New Roman" w:cs="Times New Roman"/>
          <w:lang w:val="ru-RU" w:eastAsia="ru-RU"/>
        </w:rPr>
        <w:t xml:space="preserve"> 978-05-09-047908-0</w:t>
      </w:r>
    </w:p>
    <w:p w14:paraId="0BA71AC9" w14:textId="77777777" w:rsidR="005D42F5" w:rsidRPr="00F46FB7" w:rsidRDefault="005D42F5" w:rsidP="005D42F5">
      <w:pPr>
        <w:pStyle w:val="a4"/>
        <w:numPr>
          <w:ilvl w:val="0"/>
          <w:numId w:val="1"/>
        </w:numPr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Технология. Рабочие программы. Предметная линия учебников В. М. Казакевича и др. - 5–9 классы: учебное пособия для общеобразовательных организаций/ В. М. Казакевич, Г. В. Пичугина, Г. Ю. Семенова. - М.: Просвещение, 2018. - 58 с. - </w:t>
      </w:r>
      <w:r>
        <w:rPr>
          <w:rFonts w:ascii="Times New Roman" w:eastAsia="Times New Roman" w:hAnsi="Times New Roman" w:cs="Times New Roman"/>
          <w:lang w:eastAsia="ru-RU"/>
        </w:rPr>
        <w:t>ISBN</w:t>
      </w:r>
      <w:r>
        <w:rPr>
          <w:rFonts w:ascii="Times New Roman" w:eastAsia="Times New Roman" w:hAnsi="Times New Roman" w:cs="Times New Roman"/>
          <w:lang w:val="ru-RU" w:eastAsia="ru-RU"/>
        </w:rPr>
        <w:t xml:space="preserve"> 978-5-09-052806-1</w:t>
      </w:r>
    </w:p>
    <w:p w14:paraId="24BB4373" w14:textId="77777777" w:rsidR="005D42F5" w:rsidRDefault="005D42F5" w:rsidP="005D42F5">
      <w:pPr>
        <w:pStyle w:val="a4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Перова Е. Н. Уроки по курсу «Технология»: 5–9 класс (девочки). – 3-е изд. – М.: «5 за знания», 2008.</w:t>
      </w:r>
    </w:p>
    <w:p w14:paraId="3F174F9F" w14:textId="77777777" w:rsidR="005D42F5" w:rsidRDefault="005D42F5" w:rsidP="005D42F5">
      <w:pPr>
        <w:pStyle w:val="a4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Программы основного общего образования «Технология»: 5–9 класс – «Вента-Граф», 2009.</w:t>
      </w:r>
    </w:p>
    <w:p w14:paraId="15D9673F" w14:textId="167ED245" w:rsidR="005D42F5" w:rsidRPr="005D42F5" w:rsidRDefault="005D42F5" w:rsidP="005D42F5">
      <w:pPr>
        <w:pStyle w:val="a4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Черчение: учебник для образовательных учреждений/ А. Д. Ботвинников, И. С. Вышнепольский. 4-е изд., дораб. – М.: АСТ: Астрель, 2009. – 221, ил.</w:t>
      </w:r>
    </w:p>
    <w:p w14:paraId="505A8C5D" w14:textId="77777777" w:rsidR="005D42F5" w:rsidRDefault="005D42F5" w:rsidP="005D42F5">
      <w:pPr>
        <w:pStyle w:val="Standard"/>
        <w:shd w:val="clear" w:color="auto" w:fill="FFFFFF"/>
        <w:tabs>
          <w:tab w:val="left" w:leader="underscore" w:pos="10290"/>
        </w:tabs>
        <w:jc w:val="both"/>
        <w:outlineLvl w:val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Образовательные электронные ресурсы:</w:t>
      </w:r>
    </w:p>
    <w:p w14:paraId="3CC7B9A1" w14:textId="77777777" w:rsidR="005D42F5" w:rsidRPr="00F46FB7" w:rsidRDefault="005D42F5" w:rsidP="005D42F5">
      <w:pPr>
        <w:pStyle w:val="Standard"/>
        <w:numPr>
          <w:ilvl w:val="0"/>
          <w:numId w:val="4"/>
        </w:numPr>
        <w:spacing w:line="251" w:lineRule="auto"/>
        <w:rPr>
          <w:lang w:val="ru-RU"/>
        </w:rPr>
      </w:pPr>
      <w:r>
        <w:rPr>
          <w:rFonts w:ascii="Times New Roman" w:hAnsi="Times New Roman" w:cs="Times New Roman"/>
        </w:rPr>
        <w:t>http</w:t>
      </w:r>
      <w:r>
        <w:rPr>
          <w:rFonts w:ascii="Times New Roman" w:hAnsi="Times New Roman" w:cs="Times New Roman"/>
          <w:lang w:val="ru-RU"/>
        </w:rPr>
        <w:t>://</w:t>
      </w:r>
      <w:r>
        <w:rPr>
          <w:rFonts w:ascii="Times New Roman" w:hAnsi="Times New Roman" w:cs="Times New Roman"/>
        </w:rPr>
        <w:t>www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edu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nsu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ru</w:t>
      </w:r>
      <w:r>
        <w:rPr>
          <w:rFonts w:ascii="Times New Roman" w:hAnsi="Times New Roman" w:cs="Times New Roman"/>
          <w:lang w:val="ru-RU"/>
        </w:rPr>
        <w:t>/~</w:t>
      </w:r>
      <w:r>
        <w:rPr>
          <w:rFonts w:ascii="Times New Roman" w:hAnsi="Times New Roman" w:cs="Times New Roman"/>
        </w:rPr>
        <w:t>nipkpro</w:t>
      </w:r>
      <w:r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</w:rPr>
        <w:t>izdanija</w:t>
      </w:r>
      <w:r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</w:rPr>
        <w:t>sovrem</w:t>
      </w:r>
      <w:r>
        <w:rPr>
          <w:rFonts w:ascii="Times New Roman" w:hAnsi="Times New Roman" w:cs="Times New Roman"/>
          <w:lang w:val="ru-RU"/>
        </w:rPr>
        <w:t xml:space="preserve">_ </w:t>
      </w:r>
      <w:r>
        <w:rPr>
          <w:rFonts w:ascii="Times New Roman" w:hAnsi="Times New Roman" w:cs="Times New Roman"/>
        </w:rPr>
        <w:t>uchitel</w:t>
      </w:r>
      <w:r>
        <w:rPr>
          <w:rFonts w:ascii="Times New Roman" w:hAnsi="Times New Roman" w:cs="Times New Roman"/>
          <w:lang w:val="ru-RU"/>
        </w:rPr>
        <w:t xml:space="preserve"> /</w:t>
      </w:r>
      <w:r>
        <w:rPr>
          <w:rFonts w:ascii="Times New Roman" w:hAnsi="Times New Roman" w:cs="Times New Roman"/>
        </w:rPr>
        <w:t>melnikova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htm</w:t>
      </w:r>
      <w:r>
        <w:rPr>
          <w:rFonts w:ascii="Times New Roman" w:hAnsi="Times New Roman" w:cs="Times New Roman"/>
          <w:lang w:val="ru-RU"/>
        </w:rPr>
        <w:t xml:space="preserve"> И. Ю. Мельникова. Проблемы стандартизации содержания и методов преподавания предметных циклов образовательной области «Технология»</w:t>
      </w:r>
    </w:p>
    <w:p w14:paraId="55293A44" w14:textId="77777777" w:rsidR="005D42F5" w:rsidRPr="00F46FB7" w:rsidRDefault="005D42F5" w:rsidP="005D42F5">
      <w:pPr>
        <w:pStyle w:val="Standard"/>
        <w:numPr>
          <w:ilvl w:val="0"/>
          <w:numId w:val="4"/>
        </w:numPr>
        <w:spacing w:line="312" w:lineRule="auto"/>
        <w:rPr>
          <w:lang w:val="ru-RU"/>
        </w:rPr>
      </w:pPr>
      <w:r>
        <w:rPr>
          <w:rFonts w:ascii="Times New Roman" w:hAnsi="Times New Roman" w:cs="Times New Roman"/>
        </w:rPr>
        <w:t>http</w:t>
      </w:r>
      <w:r>
        <w:rPr>
          <w:rFonts w:ascii="Times New Roman" w:hAnsi="Times New Roman" w:cs="Times New Roman"/>
          <w:lang w:val="ru-RU"/>
        </w:rPr>
        <w:t>://</w:t>
      </w:r>
      <w:r>
        <w:rPr>
          <w:rFonts w:ascii="Times New Roman" w:hAnsi="Times New Roman" w:cs="Times New Roman"/>
        </w:rPr>
        <w:t>www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educom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ru</w:t>
      </w:r>
      <w:r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</w:rPr>
        <w:t>Norm</w:t>
      </w:r>
      <w:r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</w:rPr>
        <w:t>metod</w:t>
      </w:r>
      <w:r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</w:rPr>
        <w:t>doc</w:t>
      </w:r>
      <w:r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</w:rPr>
        <w:t>varplan</w:t>
      </w:r>
      <w:r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</w:rPr>
        <w:t>tehn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htm</w:t>
      </w:r>
      <w:r>
        <w:rPr>
          <w:rFonts w:ascii="Times New Roman" w:hAnsi="Times New Roman" w:cs="Times New Roman"/>
          <w:lang w:val="ru-RU"/>
        </w:rPr>
        <w:t xml:space="preserve"> Страница МКО. Особенности содержательного компонента образовательной области “Технология” Л.И. Дубровская, Ю.Л. Хотунцев</w:t>
      </w:r>
    </w:p>
    <w:p w14:paraId="29AD284F" w14:textId="77777777" w:rsidR="005D42F5" w:rsidRPr="00F46FB7" w:rsidRDefault="00000000" w:rsidP="005D42F5">
      <w:pPr>
        <w:pStyle w:val="Standard"/>
        <w:numPr>
          <w:ilvl w:val="0"/>
          <w:numId w:val="4"/>
        </w:numPr>
        <w:spacing w:line="312" w:lineRule="auto"/>
        <w:rPr>
          <w:lang w:val="ru-RU"/>
        </w:rPr>
      </w:pPr>
      <w:hyperlink r:id="rId6" w:history="1">
        <w:r w:rsidR="005D42F5">
          <w:rPr>
            <w:rStyle w:val="a7"/>
            <w:rFonts w:ascii="Times New Roman" w:hAnsi="Times New Roman" w:cs="Times New Roman"/>
            <w:lang w:val="ru-RU"/>
          </w:rPr>
          <w:t>https://resh.edu.ru/</w:t>
        </w:r>
      </w:hyperlink>
      <w:r w:rsidR="005D42F5">
        <w:rPr>
          <w:rFonts w:ascii="Times New Roman" w:hAnsi="Times New Roman" w:cs="Times New Roman"/>
          <w:lang w:val="ru-RU"/>
        </w:rPr>
        <w:t xml:space="preserve"> - Российская электронная школа</w:t>
      </w:r>
    </w:p>
    <w:p w14:paraId="72F01DDC" w14:textId="77777777" w:rsidR="005D42F5" w:rsidRDefault="005D42F5" w:rsidP="005D42F5">
      <w:pPr>
        <w:pStyle w:val="Standard"/>
        <w:spacing w:line="254" w:lineRule="auto"/>
        <w:rPr>
          <w:rFonts w:ascii="Times New Roman" w:eastAsia="Times New Roman" w:hAnsi="Times New Roman" w:cs="Times New Roman"/>
          <w:lang w:val="ru-RU" w:eastAsia="ru-RU"/>
        </w:rPr>
      </w:pPr>
    </w:p>
    <w:p w14:paraId="00B685D9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b/>
          <w:bCs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lang w:val="ru-RU" w:eastAsia="ru-RU"/>
        </w:rPr>
        <w:t>Планируемые предметные результаты освоения учебного предмета.</w:t>
      </w:r>
    </w:p>
    <w:p w14:paraId="7539924C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познавательной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3CAE5DDB" w14:textId="77777777" w:rsidR="005D42F5" w:rsidRDefault="005D42F5" w:rsidP="005D42F5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владение алгоритмами и методами решения технических и технологических задач;</w:t>
      </w:r>
    </w:p>
    <w:p w14:paraId="08535D53" w14:textId="77777777" w:rsidR="005D42F5" w:rsidRDefault="005D42F5" w:rsidP="005D42F5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ориентирование в видах и назначении методов получения и преобразования материалов, энергии, информации, объектов живой природы и социальной среды, а также в соответствующих технологиях общественного производства и сферы услуг;</w:t>
      </w:r>
    </w:p>
    <w:p w14:paraId="012FE690" w14:textId="77777777" w:rsidR="005D42F5" w:rsidRDefault="005D42F5" w:rsidP="005D42F5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ориентирование в видах, назначении материалов, инструментов и оборудования, применяемого в технологических процессах;</w:t>
      </w:r>
    </w:p>
    <w:p w14:paraId="25ACD8A3" w14:textId="77777777" w:rsidR="005D42F5" w:rsidRDefault="005D42F5" w:rsidP="005D42F5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использование общенаучных знаний в процессе осуществления рациональной технологической деятельности;</w:t>
      </w:r>
    </w:p>
    <w:p w14:paraId="72FFB323" w14:textId="77777777" w:rsidR="005D42F5" w:rsidRDefault="005D42F5" w:rsidP="005D42F5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 рационального подбора учебной и дополнительной технической и технологической информации для изучения технологий, проектирования и создания объектов труда;</w:t>
      </w:r>
    </w:p>
    <w:p w14:paraId="56884DD2" w14:textId="77777777" w:rsidR="005D42F5" w:rsidRDefault="005D42F5" w:rsidP="005D42F5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владение кодами, методами чтения и способами графического представления технической, технологической и инструктивной информации; владение методами творческой деятельности;</w:t>
      </w:r>
    </w:p>
    <w:p w14:paraId="461E5C83" w14:textId="77777777" w:rsidR="005D42F5" w:rsidRDefault="005D42F5" w:rsidP="005D42F5">
      <w:pPr>
        <w:pStyle w:val="Standard"/>
        <w:numPr>
          <w:ilvl w:val="0"/>
          <w:numId w:val="5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применение элементов прикладной экономики при обосновании технологий и проектов.</w:t>
      </w:r>
    </w:p>
    <w:p w14:paraId="15CFE4A9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сфере созидательной деятельности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6383DD6A" w14:textId="77777777" w:rsidR="005D42F5" w:rsidRPr="00F46FB7" w:rsidRDefault="005D42F5" w:rsidP="005D42F5">
      <w:pPr>
        <w:pStyle w:val="Standard"/>
        <w:numPr>
          <w:ilvl w:val="0"/>
          <w:numId w:val="6"/>
        </w:numPr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способности планировать технологический процесс и процесс труда</w:t>
      </w:r>
    </w:p>
    <w:p w14:paraId="54D22A49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организовывать рабочее место с учётом требований эргономики и научной организации труда;</w:t>
      </w:r>
    </w:p>
    <w:p w14:paraId="1DAD1940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проводить необходимые опыты и исследования при подборе материалов и проектировании объекта труда;</w:t>
      </w:r>
    </w:p>
    <w:p w14:paraId="14AE60DA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подбирать материалы с учётом характера объекта труда и технологии;</w:t>
      </w:r>
    </w:p>
    <w:p w14:paraId="00C6524E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подбирать инструменты и оборудование с учётом требований технологии и имеющихся материально-энергетических ресурсов;</w:t>
      </w:r>
    </w:p>
    <w:p w14:paraId="53503C46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анализировать, разрабатывать и/или реализовывать прикладные технические проекты;</w:t>
      </w:r>
    </w:p>
    <w:p w14:paraId="48251D47" w14:textId="77777777" w:rsidR="005D42F5" w:rsidRPr="00F46FB7" w:rsidRDefault="005D42F5" w:rsidP="005D42F5">
      <w:pPr>
        <w:pStyle w:val="Standard"/>
        <w:numPr>
          <w:ilvl w:val="0"/>
          <w:numId w:val="6"/>
        </w:numPr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анализировать, разрабатывать и/или реализовывать технологические проекты, предполагающие оптимизацию технологии;</w:t>
      </w:r>
    </w:p>
    <w:p w14:paraId="52E0F58C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обосновывать разработки материального продукта на основе самостоятельно проведённых исследований спроса потенциальных потребителей;</w:t>
      </w:r>
    </w:p>
    <w:p w14:paraId="1B38E403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lastRenderedPageBreak/>
        <w:t>умения разрабатывать план возможного продвижения продукта на региональном рынке;</w:t>
      </w:r>
    </w:p>
    <w:p w14:paraId="70900CFF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построения технологии и разработки технологической карты для исполнителя;</w:t>
      </w:r>
    </w:p>
    <w:p w14:paraId="614F7E88" w14:textId="77777777" w:rsidR="005D42F5" w:rsidRPr="00F46FB7" w:rsidRDefault="005D42F5" w:rsidP="005D42F5">
      <w:pPr>
        <w:pStyle w:val="Standard"/>
        <w:numPr>
          <w:ilvl w:val="0"/>
          <w:numId w:val="6"/>
        </w:numPr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выполнения технологических операций с соблюдением установленных норм, стандартов, ограничений, правил безопасности труда;</w:t>
      </w:r>
    </w:p>
    <w:p w14:paraId="41B616D3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проверять промежуточные и конечные результаты труда по установленным критериям и показателям;</w:t>
      </w:r>
    </w:p>
    <w:p w14:paraId="01967A51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способность нести ответственность за охрану собственного здоровья;</w:t>
      </w:r>
    </w:p>
    <w:p w14:paraId="04DF2ADB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знание безопасных приёмов труда, правил пожарной безопасности, санитарии и гигиены;</w:t>
      </w:r>
    </w:p>
    <w:p w14:paraId="007BB43C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ответственное отношение к трудовой и технологической дисциплине;</w:t>
      </w:r>
    </w:p>
    <w:p w14:paraId="24BE01E7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выбирать и использовать коды и средства представления технической и технологической информации и знаковых систем (текст, таблица, схема, чертёж, эскиз, технологическая карта и др.) в соответствии с коммуникативной задачей;</w:t>
      </w:r>
    </w:p>
    <w:p w14:paraId="285BB38B" w14:textId="77777777" w:rsidR="005D42F5" w:rsidRDefault="005D42F5" w:rsidP="005D42F5">
      <w:pPr>
        <w:pStyle w:val="Standard"/>
        <w:numPr>
          <w:ilvl w:val="0"/>
          <w:numId w:val="6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документировать результаты труда и проектной деятельности с учётом экономической оценки.</w:t>
      </w:r>
    </w:p>
    <w:p w14:paraId="6103A6FC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мотивационной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6429FEAE" w14:textId="77777777" w:rsidR="005D42F5" w:rsidRDefault="005D42F5" w:rsidP="005D42F5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готовность к труду в сфере материального производства;</w:t>
      </w:r>
    </w:p>
    <w:p w14:paraId="3A1C3560" w14:textId="77777777" w:rsidR="005D42F5" w:rsidRDefault="005D42F5" w:rsidP="005D42F5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оценки своих способностей к труду или профессиональному образованию в конкретной предметной деятельности;</w:t>
      </w:r>
    </w:p>
    <w:p w14:paraId="67386762" w14:textId="77777777" w:rsidR="005D42F5" w:rsidRDefault="005D42F5" w:rsidP="005D42F5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обосновывать выбор профиля технологической подготовки или пути получения профессии в учреждениях начального профессионального или среднего специального образования;</w:t>
      </w:r>
    </w:p>
    <w:p w14:paraId="79E30DB0" w14:textId="77777777" w:rsidR="005D42F5" w:rsidRDefault="005D42F5" w:rsidP="005D42F5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согласовывать свои возможности и потребности;</w:t>
      </w:r>
    </w:p>
    <w:p w14:paraId="16911925" w14:textId="77777777" w:rsidR="005D42F5" w:rsidRDefault="005D42F5" w:rsidP="005D42F5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ответственное отношение к качеству процесса и результатов труда;</w:t>
      </w:r>
    </w:p>
    <w:p w14:paraId="577E4BD3" w14:textId="77777777" w:rsidR="005D42F5" w:rsidRDefault="005D42F5" w:rsidP="005D42F5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проявления экологической культуры при проектировании объекта и выполнении работ;</w:t>
      </w:r>
    </w:p>
    <w:p w14:paraId="232FBE03" w14:textId="77777777" w:rsidR="005D42F5" w:rsidRDefault="005D42F5" w:rsidP="005D42F5">
      <w:pPr>
        <w:pStyle w:val="Standard"/>
        <w:numPr>
          <w:ilvl w:val="0"/>
          <w:numId w:val="7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экономность и бережливость в расходовании времени, материалов, денежных средств, своего и чужого труда.</w:t>
      </w:r>
    </w:p>
    <w:p w14:paraId="79994331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эстетической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07B3A14C" w14:textId="77777777" w:rsidR="005D42F5" w:rsidRDefault="005D42F5" w:rsidP="005D42F5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умения проводить дизайнерское проектирование изделия или рациональную эстетическую организацию работ;</w:t>
      </w:r>
    </w:p>
    <w:p w14:paraId="113F82B4" w14:textId="77777777" w:rsidR="005D42F5" w:rsidRDefault="005D42F5" w:rsidP="005D42F5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владение методами моделирования и конструирования;</w:t>
      </w:r>
    </w:p>
    <w:p w14:paraId="4C85FFAB" w14:textId="77777777" w:rsidR="005D42F5" w:rsidRDefault="005D42F5" w:rsidP="005D42F5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применения различных технологий технического творчества и декоративно-прикладного искусства в создании изделий материальной культуры или при оказании услуг;</w:t>
      </w:r>
    </w:p>
    <w:p w14:paraId="4BAE1983" w14:textId="77777777" w:rsidR="005D42F5" w:rsidRDefault="005D42F5" w:rsidP="005D42F5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умение сочетать образное и логическое мышление в процессе творческой деятельности;</w:t>
      </w:r>
    </w:p>
    <w:p w14:paraId="7115A0FC" w14:textId="77777777" w:rsidR="005D42F5" w:rsidRDefault="005D42F5" w:rsidP="005D42F5">
      <w:pPr>
        <w:pStyle w:val="Standard"/>
        <w:numPr>
          <w:ilvl w:val="0"/>
          <w:numId w:val="8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композиционное мышление.</w:t>
      </w:r>
    </w:p>
    <w:p w14:paraId="65CDE10D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коммуникативной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263F9328" w14:textId="77777777" w:rsidR="005D42F5" w:rsidRDefault="005D42F5" w:rsidP="005D42F5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умение выбирать формы и средства общения в процессе коммуникации;</w:t>
      </w:r>
    </w:p>
    <w:p w14:paraId="6FFD1A6E" w14:textId="77777777" w:rsidR="005D42F5" w:rsidRDefault="005D42F5" w:rsidP="005D42F5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способность бесконфликтного общения;</w:t>
      </w:r>
    </w:p>
    <w:p w14:paraId="5BEBD0F1" w14:textId="77777777" w:rsidR="005D42F5" w:rsidRDefault="005D42F5" w:rsidP="005D42F5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навыки участия в рабочей группе с учётом общности интересов её членов;</w:t>
      </w:r>
    </w:p>
    <w:p w14:paraId="00BB8572" w14:textId="77777777" w:rsidR="005D42F5" w:rsidRDefault="005D42F5" w:rsidP="005D42F5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способность к коллективному решению творческих задач;</w:t>
      </w:r>
    </w:p>
    <w:p w14:paraId="34FB1C5D" w14:textId="77777777" w:rsidR="005D42F5" w:rsidRDefault="005D42F5" w:rsidP="005D42F5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желание и готовность прийти на помощь товарищу;</w:t>
      </w:r>
    </w:p>
    <w:p w14:paraId="207BED3C" w14:textId="77777777" w:rsidR="005D42F5" w:rsidRDefault="005D42F5" w:rsidP="005D42F5">
      <w:pPr>
        <w:pStyle w:val="Standard"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умение публично защищать идеи, проекты, выбранные технологии и др.</w:t>
      </w:r>
    </w:p>
    <w:p w14:paraId="4D48E6C8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В физиолого-психологической сфере </w:t>
      </w:r>
      <w:r>
        <w:rPr>
          <w:rFonts w:ascii="Times New Roman" w:eastAsia="Times New Roman" w:hAnsi="Times New Roman" w:cs="Times New Roman"/>
          <w:lang w:val="ru-RU" w:eastAsia="ru-RU"/>
        </w:rPr>
        <w:t>у учащихся будут сформированы:</w:t>
      </w:r>
    </w:p>
    <w:p w14:paraId="00CA6FE6" w14:textId="77777777" w:rsidR="005D42F5" w:rsidRDefault="005D42F5" w:rsidP="005D42F5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развитие моторики и координации движений рук при работе с ручными инструментами и приспособлениями;</w:t>
      </w:r>
    </w:p>
    <w:p w14:paraId="71336F44" w14:textId="77777777" w:rsidR="005D42F5" w:rsidRDefault="005D42F5" w:rsidP="005D42F5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достижение необходимой точности движений и ритма при выполнении различных технологических операций;</w:t>
      </w:r>
    </w:p>
    <w:p w14:paraId="5D40840E" w14:textId="77777777" w:rsidR="005D42F5" w:rsidRDefault="005D42F5" w:rsidP="005D42F5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lastRenderedPageBreak/>
        <w:t>соблюдение требуемой величины усилия, прикладываемого к инструменту с учётом технологических требований;</w:t>
      </w:r>
    </w:p>
    <w:p w14:paraId="0F16F850" w14:textId="77777777" w:rsidR="005D42F5" w:rsidRDefault="005D42F5" w:rsidP="005D42F5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развитие глазомера;</w:t>
      </w:r>
    </w:p>
    <w:p w14:paraId="7F40C5C3" w14:textId="77777777" w:rsidR="005D42F5" w:rsidRDefault="005D42F5" w:rsidP="005D42F5">
      <w:pPr>
        <w:pStyle w:val="Standard"/>
        <w:numPr>
          <w:ilvl w:val="0"/>
          <w:numId w:val="10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развитие осязания, вкуса, обоняния.</w:t>
      </w:r>
    </w:p>
    <w:p w14:paraId="72EFCC96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eastAsia="ru-RU"/>
        </w:rPr>
      </w:pPr>
    </w:p>
    <w:p w14:paraId="74889558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Содержание деятельности учащихся в каждом классе, с 5-го по 9-й, по Программе в соответствии с новой методологией включает в себя 11 общих для всех классов модулей:</w:t>
      </w:r>
    </w:p>
    <w:p w14:paraId="36D63EBD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Модуль 1. </w:t>
      </w:r>
      <w:r>
        <w:rPr>
          <w:rFonts w:ascii="Times New Roman" w:eastAsia="Times New Roman" w:hAnsi="Times New Roman" w:cs="Times New Roman"/>
          <w:sz w:val="21"/>
          <w:lang w:val="ru-RU" w:eastAsia="ru-RU"/>
        </w:rPr>
        <w:t>Методы и средства творческой и проектной деятельности.</w:t>
      </w:r>
    </w:p>
    <w:p w14:paraId="5431B68B" w14:textId="77777777" w:rsidR="005D42F5" w:rsidRPr="00F46FB7" w:rsidRDefault="005D42F5" w:rsidP="005D42F5">
      <w:pPr>
        <w:pStyle w:val="Standard"/>
        <w:suppressAutoHyphens w:val="0"/>
        <w:rPr>
          <w:lang w:val="ru-RU"/>
        </w:rPr>
      </w:pPr>
      <w:r>
        <w:rPr>
          <w:rFonts w:ascii="Times New Roman" w:eastAsia="Times New Roman" w:hAnsi="Times New Roman" w:cs="Times New Roman"/>
          <w:sz w:val="21"/>
          <w:lang w:val="ru-RU" w:eastAsia="ru-RU"/>
        </w:rPr>
        <w:t>Модуль 2. Производство.</w:t>
      </w:r>
    </w:p>
    <w:p w14:paraId="1234E331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3. Технология.</w:t>
      </w:r>
    </w:p>
    <w:p w14:paraId="11FC8979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4. Техника.</w:t>
      </w:r>
    </w:p>
    <w:p w14:paraId="2032A30D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5. Технология получения, обработки, преобразования и использования конструкционных материалов.</w:t>
      </w:r>
    </w:p>
    <w:p w14:paraId="51A5F71F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6. Технология обработки пищевых продуктов.</w:t>
      </w:r>
    </w:p>
    <w:p w14:paraId="67065273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7. Технологии получения, преобразования и использования энергии.</w:t>
      </w:r>
    </w:p>
    <w:p w14:paraId="7895FF15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8. Технологии получения, обработки и использования информации.</w:t>
      </w:r>
    </w:p>
    <w:p w14:paraId="2D67CBC1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9. Технологии растениеводства.</w:t>
      </w:r>
    </w:p>
    <w:p w14:paraId="02008029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10. Технологии животноводства.</w:t>
      </w:r>
    </w:p>
    <w:p w14:paraId="68415E96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Модуль 11. Социальные технологии.</w:t>
      </w:r>
    </w:p>
    <w:p w14:paraId="2ED69B74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Содержание модулей предусматривает изучение и усвоение информации по следующим сквозным тематическим линиям:</w:t>
      </w:r>
    </w:p>
    <w:p w14:paraId="7A167E63" w14:textId="77777777" w:rsidR="005D42F5" w:rsidRDefault="005D42F5" w:rsidP="005D42F5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получение, обработка, хранение и использование технической и технологической информации;</w:t>
      </w:r>
    </w:p>
    <w:p w14:paraId="4BFBA695" w14:textId="77777777" w:rsidR="005D42F5" w:rsidRDefault="005D42F5" w:rsidP="005D42F5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элементы черчения, графики и дизайна;</w:t>
      </w:r>
    </w:p>
    <w:p w14:paraId="10327D78" w14:textId="77777777" w:rsidR="005D42F5" w:rsidRDefault="005D42F5" w:rsidP="005D42F5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элементы прикладной экономики, предпринимательства;</w:t>
      </w:r>
    </w:p>
    <w:p w14:paraId="7C04282D" w14:textId="77777777" w:rsidR="005D42F5" w:rsidRDefault="005D42F5" w:rsidP="005D42F5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влияние технологических процессов на окружающую среду и здоровье человека;</w:t>
      </w:r>
    </w:p>
    <w:p w14:paraId="46864068" w14:textId="77777777" w:rsidR="005D42F5" w:rsidRDefault="005D42F5" w:rsidP="005D42F5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технологическая культура производства;</w:t>
      </w:r>
    </w:p>
    <w:p w14:paraId="2761AB93" w14:textId="77777777" w:rsidR="005D42F5" w:rsidRDefault="005D42F5" w:rsidP="005D42F5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культура и эстетика труда;</w:t>
      </w:r>
    </w:p>
    <w:p w14:paraId="68FFFF6A" w14:textId="77777777" w:rsidR="005D42F5" w:rsidRDefault="005D42F5" w:rsidP="005D42F5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история, перспективы и социальные последствия развития техники и технологии;</w:t>
      </w:r>
    </w:p>
    <w:p w14:paraId="3FF67D9E" w14:textId="77777777" w:rsidR="005D42F5" w:rsidRDefault="005D42F5" w:rsidP="005D42F5">
      <w:pPr>
        <w:pStyle w:val="Standard"/>
        <w:numPr>
          <w:ilvl w:val="0"/>
          <w:numId w:val="11"/>
        </w:numPr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виды профессионального труда и профессии.</w:t>
      </w:r>
    </w:p>
    <w:p w14:paraId="6E3DF6C1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</w:p>
    <w:p w14:paraId="5A303A94" w14:textId="77777777" w:rsidR="005D42F5" w:rsidRDefault="005D42F5" w:rsidP="005D42F5">
      <w:pPr>
        <w:pStyle w:val="Standard"/>
        <w:suppressAutoHyphens w:val="0"/>
        <w:jc w:val="center"/>
      </w:pPr>
      <w:r>
        <w:rPr>
          <w:rFonts w:ascii="Times New Roman" w:eastAsia="Times New Roman" w:hAnsi="Times New Roman" w:cs="Times New Roman"/>
          <w:b/>
          <w:bCs/>
          <w:lang w:eastAsia="ru-RU"/>
        </w:rPr>
        <w:t>Результаты освоения учебного курса</w:t>
      </w:r>
    </w:p>
    <w:tbl>
      <w:tblPr>
        <w:tblW w:w="99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4986"/>
      </w:tblGrid>
      <w:tr w:rsidR="005D42F5" w14:paraId="199D967F" w14:textId="77777777" w:rsidTr="00E150BB"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43256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Выпускник научится</w:t>
            </w:r>
          </w:p>
        </w:tc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BB64D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Выпускник  получит возможность научиться</w:t>
            </w:r>
          </w:p>
        </w:tc>
      </w:tr>
      <w:tr w:rsidR="005D42F5" w:rsidRPr="006F56BA" w14:paraId="09703303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A3368A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МОДУЛЬ 1. Методы и средства творческой и проектной деятельности</w:t>
            </w:r>
          </w:p>
        </w:tc>
      </w:tr>
      <w:tr w:rsidR="005D42F5" w:rsidRPr="006F56BA" w14:paraId="12302542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1BCA1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Обосновывать и осуществлять учебные проекты материальных объектов, нематериальных услуг, технологий;</w:t>
            </w:r>
          </w:p>
          <w:p w14:paraId="308E2B5B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обосновывать потребность в конкретном материальном благе, услуге или технологии;</w:t>
            </w:r>
          </w:p>
          <w:p w14:paraId="592204BE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чётко формулировать цель проекта (вид, форму и предназначение изделия, услуги, технологии);</w:t>
            </w:r>
          </w:p>
          <w:p w14:paraId="091CE031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разрабатывать программу выполнения проекта;</w:t>
            </w:r>
          </w:p>
          <w:p w14:paraId="33D1723F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составлять необходимую учебно-технологическую документацию;</w:t>
            </w:r>
          </w:p>
          <w:p w14:paraId="0518A871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выбирать технологию с учётом имеющихся материально-технических ресурсов;</w:t>
            </w:r>
          </w:p>
          <w:p w14:paraId="1E02AA74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осуществлять технологический процесс в соответствии с разработанной программой проекта;</w:t>
            </w:r>
          </w:p>
          <w:p w14:paraId="6751EED8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подбирать оборудование и материалы;</w:t>
            </w:r>
          </w:p>
          <w:p w14:paraId="4D44B1FB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организовывать рабочее место;</w:t>
            </w:r>
          </w:p>
          <w:p w14:paraId="5F6CB808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осуществлять технологический процесс;</w:t>
            </w:r>
          </w:p>
          <w:p w14:paraId="68DD008B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контролировать ход и результаты работы;</w:t>
            </w:r>
          </w:p>
          <w:p w14:paraId="016AB515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оформлять проектные материалы;</w:t>
            </w:r>
          </w:p>
          <w:p w14:paraId="75B19F46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презентацию проекта с использованием компьютера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38268F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Применять методы творческого поиска технических и технологических решений;</w:t>
            </w:r>
          </w:p>
          <w:p w14:paraId="172C1125" w14:textId="77777777" w:rsidR="005D42F5" w:rsidRDefault="005D42F5" w:rsidP="005D42F5">
            <w:pPr>
              <w:pStyle w:val="TableContents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корректировать технологию и программу выполнения проекта с учётом изменяющихся условий для проектной деятельности</w:t>
            </w:r>
          </w:p>
          <w:p w14:paraId="109A8013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14:paraId="3B6235BC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120BF9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2. Производство</w:t>
            </w:r>
          </w:p>
        </w:tc>
      </w:tr>
      <w:tr w:rsidR="005D42F5" w:rsidRPr="006F56BA" w14:paraId="04CEA2F2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B444D0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Соотносить изучаемый объект или явления с природной средой или техносферой;</w:t>
            </w:r>
          </w:p>
          <w:p w14:paraId="3BC0BF65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различать нужды и потребности людей, виды материальных и нематериальных благ для их удовлетворения;</w:t>
            </w:r>
          </w:p>
          <w:p w14:paraId="6C7B6BBE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устанавливать рациональный перечень потребительских благ для современного человека;</w:t>
            </w:r>
          </w:p>
          <w:p w14:paraId="55E140FF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сущностном проявлении основных категорий производства: продукт труда, предмет труда, средства производства, средства труда, процесс производства, технологический процесс производства;</w:t>
            </w:r>
          </w:p>
          <w:p w14:paraId="3D8762E9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сравнивать и характеризовать различные транспортные средства, применяемые в процессе производства материальных благ и услуг;</w:t>
            </w:r>
          </w:p>
          <w:p w14:paraId="0DEA4A2E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уровень совершенства местного производства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2C8FC3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Изучать характеристики производства;</w:t>
            </w:r>
          </w:p>
          <w:p w14:paraId="78942FDC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уровень автоматизации и роботизации местного производства;</w:t>
            </w:r>
          </w:p>
          <w:p w14:paraId="67FD0D38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уровень экологичности местного производства;</w:t>
            </w:r>
          </w:p>
          <w:p w14:paraId="71F118BF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определяться в приемлемости для себя той или иной сферы производства или сферы услуг;</w:t>
            </w:r>
          </w:p>
          <w:p w14:paraId="494F5DCF" w14:textId="77777777" w:rsidR="005D42F5" w:rsidRDefault="005D42F5" w:rsidP="005D42F5">
            <w:pPr>
              <w:pStyle w:val="TableContents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находить источники информации о перспективах развития современных производств в области проживания, а также информации об актуальном состоянии и перспективах развития регионального рынка труда</w:t>
            </w:r>
          </w:p>
        </w:tc>
      </w:tr>
      <w:tr w:rsidR="005D42F5" w14:paraId="74E7BE28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4DE21A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3. Технология</w:t>
            </w:r>
          </w:p>
        </w:tc>
      </w:tr>
      <w:tr w:rsidR="005D42F5" w:rsidRPr="006F56BA" w14:paraId="59722130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70601" w14:textId="77777777" w:rsidR="005D42F5" w:rsidRDefault="005D42F5" w:rsidP="005D42F5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Чётко характеризовать сущность технологии как категории производства;</w:t>
            </w:r>
          </w:p>
          <w:p w14:paraId="662E4FC5" w14:textId="77777777" w:rsidR="005D42F5" w:rsidRDefault="005D42F5" w:rsidP="005D42F5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видах и эффективности технологий получения, преобразования и применения материалов, энергии, информации, объектов живой природы и социальной среды;</w:t>
            </w:r>
          </w:p>
          <w:p w14:paraId="19B718B4" w14:textId="77777777" w:rsidR="005D42F5" w:rsidRDefault="005D42F5" w:rsidP="005D42F5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влияние современных технологий на общественное развитие;</w:t>
            </w:r>
          </w:p>
          <w:p w14:paraId="203B6698" w14:textId="77777777" w:rsidR="005D42F5" w:rsidRDefault="005D42F5" w:rsidP="005D42F5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современных и перспективных технологиях сферы производства и сферы услуг, а также в информационных технологиях;</w:t>
            </w:r>
          </w:p>
          <w:p w14:paraId="21DB8759" w14:textId="77777777" w:rsidR="005D42F5" w:rsidRDefault="005D42F5" w:rsidP="005D42F5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оптимально подбирать технологии с учётом предназначения продуктов труда и масштабов производства;</w:t>
            </w:r>
          </w:p>
          <w:p w14:paraId="7DE428A9" w14:textId="77777777" w:rsidR="005D42F5" w:rsidRDefault="005D42F5" w:rsidP="005D42F5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возможность и целесообразность применимости той или иной технологии, в том числе с позиций технологичности производства;</w:t>
            </w:r>
          </w:p>
          <w:p w14:paraId="34F8D89A" w14:textId="77777777" w:rsidR="005D42F5" w:rsidRDefault="005D42F5" w:rsidP="005D42F5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прогнозировать для конкретной технологии возможные потребительские и производственные характеристики продукта труда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9A5380" w14:textId="77777777" w:rsidR="005D42F5" w:rsidRDefault="005D42F5" w:rsidP="005D42F5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Оценивать возможность и целесообразность применения современных технологий в сфере производства и сфере услуг в своём социально-производственном окружении;</w:t>
            </w:r>
          </w:p>
          <w:p w14:paraId="4082413F" w14:textId="77777777" w:rsidR="005D42F5" w:rsidRDefault="005D42F5" w:rsidP="005D42F5">
            <w:pPr>
              <w:pStyle w:val="TableContents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возможность и целесообразность применения современных технологий для бытовой деятельности своей семьи</w:t>
            </w:r>
          </w:p>
          <w:p w14:paraId="600DEF5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11A4CF0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7AA800C2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1A3206EB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0C402357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13987C67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5BE92CF2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1B6E1C3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6A3DAE84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5B5CE8C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165BDB10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5CEFBF71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  <w:p w14:paraId="74902897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14:paraId="0B1C2DE0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023DB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МОДУЛЬ 4. Техника</w:t>
            </w:r>
          </w:p>
        </w:tc>
      </w:tr>
      <w:tr w:rsidR="005D42F5" w:rsidRPr="006F56BA" w14:paraId="645AEBE5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18AF62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Разбираться, в сущности, того, что такое техника, техническая система, технологическая машина, механизм;</w:t>
            </w:r>
          </w:p>
          <w:p w14:paraId="750D279A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классифицировать виды техники по различным признакам; находить информацию о современных видах техники;</w:t>
            </w:r>
          </w:p>
          <w:p w14:paraId="14B53975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изучать конструкцию и принципы работы современной техники;</w:t>
            </w:r>
          </w:p>
          <w:p w14:paraId="0769F062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область применения и возможности того или иного вида техники;</w:t>
            </w:r>
          </w:p>
          <w:p w14:paraId="06379FE5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принципах работы устройств систем управления техникой;</w:t>
            </w:r>
          </w:p>
          <w:p w14:paraId="1EFDC1D3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видах устройств автоматики в технологических машинах и бытовой технике;</w:t>
            </w:r>
          </w:p>
          <w:p w14:paraId="080186E2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различать автоматизированные и роботизированные устройства;</w:t>
            </w:r>
          </w:p>
          <w:p w14:paraId="3DA04DA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D04A20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технический уровень совершенства действующих машин и механизмов;</w:t>
            </w:r>
          </w:p>
          <w:p w14:paraId="56B87F85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разрабатывать оригинальные конструкции машин и механизмов для сформулированной идеи;</w:t>
            </w:r>
          </w:p>
          <w:p w14:paraId="7F00FF9B" w14:textId="77777777" w:rsidR="005D42F5" w:rsidRDefault="005D42F5" w:rsidP="005D42F5">
            <w:pPr>
              <w:pStyle w:val="TableContents"/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проводить модификацию действующих машин и механизмов применительно к ситуации или выданному заданию</w:t>
            </w:r>
          </w:p>
        </w:tc>
      </w:tr>
      <w:tr w:rsidR="005D42F5" w:rsidRPr="006F56BA" w14:paraId="3F457A9C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18A382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МОДУЛЬ 5. Технологии получения, обработки, преобразования и использования материалов</w:t>
            </w:r>
          </w:p>
        </w:tc>
      </w:tr>
      <w:tr w:rsidR="005D42F5" w:rsidRPr="006F56BA" w14:paraId="61647AD4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D77FA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Читать и создавать технические рисунки, чертежи, технологические карты;</w:t>
            </w:r>
          </w:p>
          <w:p w14:paraId="5370B2B2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анализировать возможные технологические решения, определять их достоинства и недостатки в контексте заданной ситуации;</w:t>
            </w:r>
          </w:p>
          <w:p w14:paraId="258440B1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подбирать и пользоваться ручными инструментами;</w:t>
            </w:r>
          </w:p>
          <w:p w14:paraId="5DB27A99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изготовление деталей, сборку и отделку изделий;</w:t>
            </w:r>
          </w:p>
          <w:p w14:paraId="2316378B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изготавливать изделия в соответствии с разработанной технической и технологической документацией;</w:t>
            </w:r>
          </w:p>
          <w:p w14:paraId="265DA1EB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выполнять отделку изделий; использовать виды декоративно-прикладной обработки материалов;</w:t>
            </w:r>
          </w:p>
          <w:p w14:paraId="711986B7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текущий и итоговый контроль и оценку качества готового изделия, анализировать ошибки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520C38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Выполнять чертежи и эскизы с использованием средств компьютерной поддержки;</w:t>
            </w:r>
          </w:p>
          <w:p w14:paraId="15ABB65C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разрабатывать оригинальные конструкции в заданной ситуации;</w:t>
            </w:r>
          </w:p>
          <w:p w14:paraId="777F9E31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находить варианты изготовления и испытания изделий с учётом имеющихся материально-технических условий;</w:t>
            </w:r>
          </w:p>
          <w:p w14:paraId="75E4B589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проектировать весь процесс получения материального продукта;</w:t>
            </w:r>
          </w:p>
          <w:p w14:paraId="62152CCC" w14:textId="77777777" w:rsidR="005D42F5" w:rsidRDefault="005D42F5" w:rsidP="005D42F5">
            <w:pPr>
              <w:pStyle w:val="TableContents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совершенствовать технологию получения материального продукта на основе дополнительной информации</w:t>
            </w:r>
          </w:p>
        </w:tc>
      </w:tr>
      <w:tr w:rsidR="005D42F5" w:rsidRPr="006F56BA" w14:paraId="4905CE1D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C9065B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МОДУЛЬ 6. Технологии обработки пищевых продуктов</w:t>
            </w:r>
          </w:p>
        </w:tc>
      </w:tr>
      <w:tr w:rsidR="005D42F5" w:rsidRPr="006F56BA" w14:paraId="051DA8B4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10E71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рационах питания для различных категорий людей и жизненных ситуаций;</w:t>
            </w:r>
          </w:p>
          <w:p w14:paraId="4F53F212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выбирать пищевые продукты для удовлетворения потребностей организма в белках, углеводах, жирах, витаминах;</w:t>
            </w:r>
          </w:p>
          <w:p w14:paraId="627A8177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способах обработки пищевых продуктов, применять их в бытовой практике;</w:t>
            </w:r>
          </w:p>
          <w:p w14:paraId="10C5A5C6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соблюдать санитарно-гигиенические требования при обработке пищевых продуктов;</w:t>
            </w:r>
          </w:p>
          <w:p w14:paraId="097553DB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пользоваться различными видами оборудования современной кухни;</w:t>
            </w:r>
          </w:p>
          <w:p w14:paraId="751EB180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понимать опасность генетически модифицированных продуктов для здоровья человека;</w:t>
            </w:r>
          </w:p>
          <w:p w14:paraId="358C7D80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 доброкачественность пищевых продуктов по внешним признакам, органолептическими и лабораторными методами;</w:t>
            </w:r>
          </w:p>
          <w:p w14:paraId="69B77708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соблюдать правила хранения пищевых продуктов, полуфабрикатов и готовых блюд;</w:t>
            </w:r>
          </w:p>
          <w:p w14:paraId="3E5E5E73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технологии заготовки продуктов питания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5A34DF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рациональный выбор пищевых продуктов с учётом их питательной ценности и принципов здорового питания;</w:t>
            </w:r>
          </w:p>
          <w:p w14:paraId="30AB39B6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составлять индивидуальный режим питания;</w:t>
            </w:r>
          </w:p>
          <w:p w14:paraId="33D1C7C5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особенностях национальной кухни;</w:t>
            </w:r>
          </w:p>
          <w:p w14:paraId="11E9A371" w14:textId="77777777" w:rsidR="005D42F5" w:rsidRDefault="005D42F5" w:rsidP="005D42F5">
            <w:pPr>
              <w:pStyle w:val="TableContents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сервировать стол, эстетически оформлять блюда;</w:t>
            </w:r>
          </w:p>
          <w:p w14:paraId="4B2FD57B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:rsidRPr="006F56BA" w14:paraId="1C3A084A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DDACC6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МОДУЛЬ  7. Технологии получения, преобразования и использования энергии</w:t>
            </w:r>
          </w:p>
        </w:tc>
      </w:tr>
      <w:tr w:rsidR="005D42F5" w:rsidRPr="006F56BA" w14:paraId="02261CB6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5CC8FC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Характеризовать сущность работы и энергии;</w:t>
            </w:r>
          </w:p>
          <w:p w14:paraId="77975E09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видах энергии, используемых людьми;</w:t>
            </w:r>
          </w:p>
          <w:p w14:paraId="04FF6E18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способах получения, преобразования, использования и аккумулирования механической энергии;</w:t>
            </w:r>
          </w:p>
          <w:p w14:paraId="562F34B5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сравнивать эффективность различных источников тепловой энергии;</w:t>
            </w:r>
          </w:p>
          <w:p w14:paraId="6C05E11D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способах получения и использования энергии магнитного поля;</w:t>
            </w:r>
          </w:p>
          <w:p w14:paraId="3899FBD0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ориентироваться в способах получения, преобразования использования и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аккумулирования электрической энергии;</w:t>
            </w:r>
          </w:p>
          <w:p w14:paraId="065E3228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способах получения, преобразования и использования химической энергии;</w:t>
            </w:r>
          </w:p>
          <w:p w14:paraId="66B6E8F8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использование химической энергии при обработке материалов и получении новых веществ;</w:t>
            </w:r>
          </w:p>
          <w:p w14:paraId="12145407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способах получения, преобразования и использования ядерной и термоядерной энергии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85388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Оценивать эффективность использования различных видов энергии в быту и на производстве;</w:t>
            </w:r>
          </w:p>
          <w:p w14:paraId="5BD94AB7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источниках различных видов энергии и целесообразности их применения в различных условиях;</w:t>
            </w:r>
          </w:p>
          <w:p w14:paraId="3A14452B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проектировать электроустановки и составлять их электрические схемы, собирать установки, содержащие электрические цепи;</w:t>
            </w:r>
          </w:p>
          <w:p w14:paraId="36AE51AC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давать сравнительную оценку электромагнитной «загрязнённости» ближайшего окружения;</w:t>
            </w:r>
          </w:p>
          <w:p w14:paraId="587FFF29" w14:textId="77777777" w:rsidR="005D42F5" w:rsidRDefault="005D42F5" w:rsidP="005D42F5">
            <w:pPr>
              <w:pStyle w:val="TableContents"/>
              <w:numPr>
                <w:ilvl w:val="0"/>
                <w:numId w:val="18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давать оценку экологичности производств, использующих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химическую энергию; выносить суждения об опасности и безопасности ядерной и термоядерной энергетики</w:t>
            </w:r>
          </w:p>
          <w:p w14:paraId="416CB344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:rsidRPr="006F56BA" w14:paraId="1D5C93B9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281FE7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МОДУЛЬ 8. Технологии получения, обработки и использования информации</w:t>
            </w:r>
          </w:p>
        </w:tc>
      </w:tr>
      <w:tr w:rsidR="005D42F5" w:rsidRPr="006F56BA" w14:paraId="5D8D00D0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BF086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Разбираться, в сущности, информации и формах её материального воплощения;</w:t>
            </w:r>
          </w:p>
          <w:p w14:paraId="1067047C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технологии получения, представления, преобразования и использования различных видов информации;</w:t>
            </w:r>
          </w:p>
          <w:p w14:paraId="5B23C2ED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применять технологии записи различных видов информации;</w:t>
            </w:r>
          </w:p>
          <w:p w14:paraId="05F9F74C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 в видах информационных каналов у человека и представлять их эффективность;</w:t>
            </w:r>
          </w:p>
          <w:p w14:paraId="6190DDB3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методами и средствами получения, преобразования, применения и сохранения информации;</w:t>
            </w:r>
          </w:p>
          <w:p w14:paraId="0D95F39F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характеризовать сущность коммуникации как форм связи информационных систем и людей;</w:t>
            </w:r>
          </w:p>
          <w:p w14:paraId="4CAFDB33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иметь представление об основных методах управления персоналом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791576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Осуществлять поиск и извлечение информации из различных источников;</w:t>
            </w:r>
          </w:p>
          <w:p w14:paraId="6D3912DA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технологии запоминания информации;</w:t>
            </w:r>
          </w:p>
          <w:p w14:paraId="41951DDF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изготавливать информационный продукт по заданному алгоритму;</w:t>
            </w:r>
          </w:p>
          <w:p w14:paraId="10A7C46A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приёмами эффективной коммуникации в процессе делового общения;</w:t>
            </w:r>
          </w:p>
          <w:p w14:paraId="0F26C62A" w14:textId="77777777" w:rsidR="005D42F5" w:rsidRDefault="005D42F5" w:rsidP="005D42F5">
            <w:pPr>
              <w:pStyle w:val="TableContents"/>
              <w:numPr>
                <w:ilvl w:val="0"/>
                <w:numId w:val="19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управлять конфликтами в бытовых и производственных ситуациях</w:t>
            </w:r>
          </w:p>
        </w:tc>
      </w:tr>
      <w:tr w:rsidR="005D42F5" w14:paraId="123C132F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651750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9. Технология растениеводства</w:t>
            </w:r>
          </w:p>
        </w:tc>
      </w:tr>
      <w:tr w:rsidR="005D42F5" w:rsidRPr="006F56BA" w14:paraId="12AD04C2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B8B19E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 полезные свойства культурных растений;</w:t>
            </w:r>
          </w:p>
          <w:p w14:paraId="3982AF13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классифицировать культурные растения по группам;</w:t>
            </w:r>
          </w:p>
          <w:p w14:paraId="658339FA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проводить исследования с культурными растениями;</w:t>
            </w:r>
          </w:p>
          <w:p w14:paraId="76540FFF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классифицировать дикорастущие растения по группам;</w:t>
            </w:r>
          </w:p>
          <w:p w14:paraId="11F6A439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методами переработки сырья дикорастущих растений;</w:t>
            </w:r>
          </w:p>
          <w:p w14:paraId="3E06D87A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 культивируемые грибы по внешнему виду;</w:t>
            </w:r>
          </w:p>
          <w:p w14:paraId="27AB9BE2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создавать условия для искусственного выращивания культивируемых грибов;</w:t>
            </w:r>
          </w:p>
          <w:p w14:paraId="7D880597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безопасными способами сбора и заготовки грибов;</w:t>
            </w:r>
          </w:p>
          <w:p w14:paraId="664B5F8C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определять микроорганизмы по внешнему виду;</w:t>
            </w:r>
          </w:p>
          <w:p w14:paraId="749D7B10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создавать условия для искусственного выращивания одноклеточных водорослей;</w:t>
            </w:r>
          </w:p>
          <w:p w14:paraId="588702A8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биотехнологиями использования одноклеточных грибов на примере дрожжей для получения продуктов питания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7DCBF6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Проводить фенологические наблюдения за комнатными растениями;</w:t>
            </w:r>
          </w:p>
          <w:p w14:paraId="4B06698B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различать способы и методы вегетативного размножения растений (черенками, отводками, прививкой, культурой ткани) на примере комнатных декоративных культур;</w:t>
            </w:r>
          </w:p>
          <w:p w14:paraId="500BD6C8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определять виды удобрений и способы их применения;</w:t>
            </w:r>
          </w:p>
          <w:p w14:paraId="713B95F6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приводить аргументированные оценки и прогнозы развития агротехнологий;</w:t>
            </w:r>
          </w:p>
          <w:p w14:paraId="15F5005F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владеть биотехнологиями использования кисломолочных бактерий для получения кисломолочной продукции (творога, кефира и др.);</w:t>
            </w:r>
          </w:p>
          <w:p w14:paraId="731BF5AE" w14:textId="77777777" w:rsidR="005D42F5" w:rsidRDefault="005D42F5" w:rsidP="005D42F5">
            <w:pPr>
              <w:pStyle w:val="TableContents"/>
              <w:numPr>
                <w:ilvl w:val="0"/>
                <w:numId w:val="20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приводить аргументированные оценки и прогнозы использования технологий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клеточной и генной инженерии на примере генномодифицированных растений</w:t>
            </w:r>
          </w:p>
        </w:tc>
      </w:tr>
      <w:tr w:rsidR="005D42F5" w14:paraId="0D6B22B2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C335D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МОДУЛЬ 10. Технологии животноводства</w:t>
            </w:r>
          </w:p>
        </w:tc>
      </w:tr>
      <w:tr w:rsidR="005D42F5" w:rsidRPr="006F56BA" w14:paraId="2A436ABB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ECB12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Описывать роль различных видов животных в удовлетворении материальных и нематериальных потребностей человека;</w:t>
            </w:r>
          </w:p>
          <w:p w14:paraId="52616B86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анализировать технологии, связанные с использованием животных;</w:t>
            </w:r>
          </w:p>
          <w:p w14:paraId="7E66C26D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собирать информацию и описывать технологии содержания домашних животных;</w:t>
            </w:r>
          </w:p>
          <w:p w14:paraId="473DCC21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условия содержания животных в квартире;</w:t>
            </w:r>
          </w:p>
          <w:p w14:paraId="28CCE3A2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составлять по образцам рационы кормления домашних животных в семье;</w:t>
            </w:r>
          </w:p>
          <w:p w14:paraId="574588EE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подбирать корма, оценивать их пригодность к скармливанию по внешним признакам;</w:t>
            </w:r>
          </w:p>
          <w:p w14:paraId="21A2EC74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описывать технологии и технические устройства для получения различных видов продукции (молока, мяса, яиц, шерсти) на современных животноводческих фермах;</w:t>
            </w:r>
          </w:p>
          <w:p w14:paraId="0255D764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описывать экстерьер и породные признаки животных по внешнему виду и справочным материалам;</w:t>
            </w:r>
          </w:p>
          <w:p w14:paraId="3234C21D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описывать содержание труда основных профессий, связанных с технологиями использования животных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07A183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Приводить рассуждения, содержащие аргументированные оценки и прогнозы развития технологий животноводства;</w:t>
            </w:r>
          </w:p>
          <w:p w14:paraId="18CBFA4E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проводить исследования способов разведения и содержания домашних животных в своей семье, семьях друзей;</w:t>
            </w:r>
          </w:p>
          <w:p w14:paraId="644E4266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оценивать по внешним признакам и простейшим исследованиям качество продукции животноводства;</w:t>
            </w:r>
          </w:p>
          <w:p w14:paraId="29562882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описывать признаки распространённых заболеваний домашних животных по личным наблюдениям и информационным источникам;</w:t>
            </w:r>
          </w:p>
          <w:p w14:paraId="695CDAD1" w14:textId="77777777" w:rsidR="005D42F5" w:rsidRDefault="005D42F5" w:rsidP="005D42F5">
            <w:pPr>
              <w:pStyle w:val="TableContents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исследовать проблему бездомных животных как проблему своего микрорайона</w:t>
            </w:r>
          </w:p>
        </w:tc>
      </w:tr>
      <w:tr w:rsidR="005D42F5" w14:paraId="0FC46EDA" w14:textId="77777777" w:rsidTr="00E150BB">
        <w:tc>
          <w:tcPr>
            <w:tcW w:w="99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24380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11. Социальные технологии</w:t>
            </w:r>
          </w:p>
        </w:tc>
      </w:tr>
      <w:tr w:rsidR="005D42F5" w:rsidRPr="006F56BA" w14:paraId="01F25151" w14:textId="77777777" w:rsidTr="00E150BB">
        <w:tc>
          <w:tcPr>
            <w:tcW w:w="49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D63A7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Разбираться, в сущности, социальных технологий;</w:t>
            </w:r>
          </w:p>
          <w:p w14:paraId="3145024B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ориентироваться в видах социальных технологий;</w:t>
            </w:r>
          </w:p>
          <w:p w14:paraId="3F75BE34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характеризовать технологии сферы услуг, социальные сети как технологию;</w:t>
            </w:r>
          </w:p>
          <w:p w14:paraId="230EAB42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создавать средства получения информации для социальных технологий;</w:t>
            </w:r>
          </w:p>
          <w:p w14:paraId="04CCB8B4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ориентироваться в профессиях, относящихся к социальным технологиям;</w:t>
            </w:r>
          </w:p>
          <w:p w14:paraId="3CD68DEF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осознавать сущность категорий «рыночная экономика», «потребность», «спрос», «маркетинг», «менеджмент»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FDAAD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Обосновывать рациональную совокупность личных потребностей и её построение по приоритетным потребностям;</w:t>
            </w:r>
          </w:p>
          <w:p w14:paraId="1144D1F4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готовить некоторые виды инструментария для исследования рынка;</w:t>
            </w:r>
          </w:p>
          <w:p w14:paraId="18372C79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выявлять и характеризовать потребительский спрос на некоторые виды товаров и услуг;</w:t>
            </w:r>
          </w:p>
          <w:p w14:paraId="17B1E597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применять методы управления персоналом при коллективном выполнении практических работ и созидательной деятельности;</w:t>
            </w:r>
          </w:p>
          <w:p w14:paraId="1EC19E36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разрабатывать сценарии проведения семейных и общественных мероприятий;</w:t>
            </w:r>
          </w:p>
          <w:p w14:paraId="04DF349E" w14:textId="77777777" w:rsidR="005D42F5" w:rsidRDefault="005D42F5" w:rsidP="005D42F5">
            <w:pPr>
              <w:pStyle w:val="TableContents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разрабатывать бизнес-план, бизнес-проект</w:t>
            </w:r>
          </w:p>
        </w:tc>
      </w:tr>
    </w:tbl>
    <w:p w14:paraId="7EAEAA99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0DD3ACA4" w14:textId="77777777" w:rsidR="005D42F5" w:rsidRPr="00F46FB7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  <w:lang w:val="ru-RU" w:eastAsia="ru-RU"/>
        </w:rPr>
        <w:t>Формы контроля:</w:t>
      </w:r>
    </w:p>
    <w:p w14:paraId="0C92C934" w14:textId="77777777" w:rsidR="005D42F5" w:rsidRDefault="005D42F5" w:rsidP="005D42F5">
      <w:pPr>
        <w:pStyle w:val="Standard"/>
        <w:suppressAutoHyphens w:val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Для проверки знаний и умений учащихся на занятиях по технологии применяются следующие виды контроля: текущий, периодический и итоговый.</w:t>
      </w:r>
    </w:p>
    <w:p w14:paraId="763D7726" w14:textId="77777777" w:rsidR="005D42F5" w:rsidRPr="00F46FB7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hAnsi="Times New Roman" w:cs="Times New Roman"/>
          <w:i/>
          <w:iCs/>
          <w:color w:val="000000"/>
          <w:lang w:val="ru-RU"/>
        </w:rPr>
        <w:t xml:space="preserve">Текущий контроль </w:t>
      </w:r>
      <w:r>
        <w:rPr>
          <w:rFonts w:ascii="Times New Roman" w:hAnsi="Times New Roman" w:cs="Times New Roman"/>
          <w:color w:val="000000"/>
          <w:lang w:val="ru-RU"/>
        </w:rPr>
        <w:t>проводится почти на каждом занятии. Проверяется качество усвоения школьниками учебного материала и умений применять его на практике, правильность выполнения ими лабораторных заданий, графических работ, знание инструментов, приспособлений, оборудования, умение правильно обращаться с ними и готовить к работе. Может быть оценена вся работа ученика на уроке по совокупности (выставлен поурочный балл), а также наиболее важные этапы выполнения задания (оценка за устный ответ ученика и выполнение рабочей операции, за лабораторную работу и т. д.). Эта оценка выставляется в журнал.</w:t>
      </w:r>
    </w:p>
    <w:p w14:paraId="2F10F3E7" w14:textId="77777777" w:rsidR="005D42F5" w:rsidRPr="00F46FB7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hAnsi="Times New Roman" w:cs="Times New Roman"/>
          <w:i/>
          <w:iCs/>
          <w:color w:val="000000"/>
          <w:lang w:val="ru-RU"/>
        </w:rPr>
        <w:t xml:space="preserve">Периодический контроль </w:t>
      </w:r>
      <w:r>
        <w:rPr>
          <w:rFonts w:ascii="Times New Roman" w:hAnsi="Times New Roman" w:cs="Times New Roman"/>
          <w:color w:val="000000"/>
          <w:lang w:val="ru-RU"/>
        </w:rPr>
        <w:t>проводится в конце изучения темы или раздела. Одним из элементов периодического учета являются проверка выполненной учениками проектной работы (изделия) и выставление за нее оценки. После завершения работы проверяется качество изделия в целом, с учетом точности сборки и подгонки отдельных деталей, чистоты отделки, количества затраченного на изготовление времени, соответствие изделия своему функциональному назначению.</w:t>
      </w:r>
    </w:p>
    <w:p w14:paraId="3869AB93" w14:textId="77777777" w:rsidR="005D42F5" w:rsidRDefault="005D42F5" w:rsidP="005D42F5">
      <w:pPr>
        <w:pStyle w:val="Standard"/>
        <w:suppressAutoHyphens w:val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Проверка знаний и умений по теме или разделу проводится в форме устного опроса учащихся, тестирования, выполнения графической работы, изготовления проектного изделия.</w:t>
      </w:r>
    </w:p>
    <w:p w14:paraId="48E80B41" w14:textId="77777777" w:rsidR="005D42F5" w:rsidRDefault="005D42F5" w:rsidP="005D42F5">
      <w:pPr>
        <w:pStyle w:val="Standard"/>
        <w:suppressAutoHyphens w:val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По всем видам периодических проверок школьникам выставляются оценки в журнал.</w:t>
      </w:r>
    </w:p>
    <w:p w14:paraId="12DB517C" w14:textId="1A555059" w:rsidR="005D42F5" w:rsidRPr="005D42F5" w:rsidRDefault="005D42F5" w:rsidP="005D42F5">
      <w:pPr>
        <w:pStyle w:val="Standard"/>
        <w:suppressAutoHyphens w:val="0"/>
        <w:jc w:val="both"/>
        <w:rPr>
          <w:lang w:val="ru-RU"/>
        </w:rPr>
      </w:pPr>
      <w:r>
        <w:rPr>
          <w:rFonts w:ascii="Times New Roman" w:hAnsi="Times New Roman" w:cs="Times New Roman"/>
          <w:i/>
          <w:iCs/>
          <w:color w:val="000000"/>
          <w:lang w:val="ru-RU"/>
        </w:rPr>
        <w:t xml:space="preserve">Итоговый контроль </w:t>
      </w:r>
      <w:r>
        <w:rPr>
          <w:rFonts w:ascii="Times New Roman" w:hAnsi="Times New Roman" w:cs="Times New Roman"/>
          <w:color w:val="000000"/>
          <w:lang w:val="ru-RU"/>
        </w:rPr>
        <w:t>проводится в конце четверти и года. Итоговые оценки выставляются ученикам на основе оценок текущего и периодического учета.</w:t>
      </w:r>
    </w:p>
    <w:p w14:paraId="02D1BA9F" w14:textId="77777777" w:rsidR="005D42F5" w:rsidRDefault="005D42F5" w:rsidP="005D42F5">
      <w:pPr>
        <w:pStyle w:val="Standard"/>
        <w:suppressAutoHyphens w:val="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42F11E8F" w14:textId="77777777" w:rsidR="005D42F5" w:rsidRDefault="005D42F5" w:rsidP="005D42F5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t>СОДЕРЖАНИЕ КУРСА</w:t>
      </w:r>
    </w:p>
    <w:p w14:paraId="372E21A7" w14:textId="77777777" w:rsidR="005D42F5" w:rsidRPr="00F46FB7" w:rsidRDefault="005D42F5" w:rsidP="005D42F5">
      <w:pPr>
        <w:pStyle w:val="Standard"/>
        <w:suppressAutoHyphens w:val="0"/>
        <w:jc w:val="center"/>
        <w:rPr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Тематический план (содержание курса обучения)</w:t>
      </w:r>
    </w:p>
    <w:p w14:paraId="7FCDDC01" w14:textId="77777777" w:rsidR="005D42F5" w:rsidRDefault="005D42F5" w:rsidP="005D42F5">
      <w:pPr>
        <w:pStyle w:val="Standard"/>
        <w:tabs>
          <w:tab w:val="left" w:pos="567"/>
        </w:tabs>
        <w:suppressAutoHyphens w:val="0"/>
        <w:rPr>
          <w:rFonts w:ascii="Times New Roman" w:hAnsi="Times New Roman" w:cs="Times New Roman"/>
          <w:lang w:val="ru-RU"/>
        </w:rPr>
      </w:pPr>
    </w:p>
    <w:tbl>
      <w:tblPr>
        <w:tblW w:w="9640" w:type="dxa"/>
        <w:tblInd w:w="-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3390"/>
        <w:gridCol w:w="5730"/>
      </w:tblGrid>
      <w:tr w:rsidR="005D42F5" w14:paraId="44C1743B" w14:textId="77777777" w:rsidTr="00E150BB">
        <w:tc>
          <w:tcPr>
            <w:tcW w:w="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E187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E2C48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темы</w:t>
            </w:r>
          </w:p>
        </w:tc>
        <w:tc>
          <w:tcPr>
            <w:tcW w:w="5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59AD4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учебной темы</w:t>
            </w:r>
          </w:p>
        </w:tc>
      </w:tr>
      <w:tr w:rsidR="005D42F5" w14:paraId="0713F598" w14:textId="77777777" w:rsidTr="00E150BB">
        <w:tc>
          <w:tcPr>
            <w:tcW w:w="964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4E4A2" w14:textId="77777777" w:rsidR="005D42F5" w:rsidRDefault="005D42F5" w:rsidP="00E150BB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Раздел 1. Производство и технология</w:t>
            </w:r>
          </w:p>
        </w:tc>
      </w:tr>
      <w:tr w:rsidR="005D42F5" w:rsidRPr="006F56BA" w14:paraId="453C62A1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C17A6C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-2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824F89" w14:textId="77777777" w:rsidR="005D42F5" w:rsidRDefault="005D42F5" w:rsidP="00E150BB">
            <w:pPr>
              <w:pStyle w:val="a5"/>
            </w:pPr>
            <w:r>
              <w:rPr>
                <w:rFonts w:ascii="Times New Roman" w:hAnsi="Times New Roman"/>
              </w:rPr>
              <w:t>Современная техносфера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320D7E" w14:textId="6DDDB142" w:rsidR="005D42F5" w:rsidRDefault="005D42F5" w:rsidP="00E150BB">
            <w:pPr>
              <w:pStyle w:val="Standard"/>
              <w:suppressAutoHyphens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Современная техно сфера и её особенности. Технологии четвёртой промышленной революции: интернет вещей, облачные технологии, аддитивные технологии</w:t>
            </w:r>
          </w:p>
        </w:tc>
      </w:tr>
      <w:tr w:rsidR="005D42F5" w14:paraId="5CF0C550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A09BBF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3-7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83BF63" w14:textId="77777777" w:rsidR="005D42F5" w:rsidRDefault="005D42F5" w:rsidP="00E150BB">
            <w:pPr>
              <w:pStyle w:val="a5"/>
            </w:pPr>
            <w:r>
              <w:rPr>
                <w:rFonts w:ascii="Times New Roman" w:hAnsi="Times New Roman"/>
              </w:rPr>
              <w:t>Современные технологии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51FA01" w14:textId="77777777" w:rsidR="005D42F5" w:rsidRDefault="005D42F5" w:rsidP="00E150BB">
            <w:pPr>
              <w:pStyle w:val="Standard"/>
              <w:suppressAutoHyphens w:val="0"/>
            </w:pPr>
            <w:r>
              <w:rPr>
                <w:rFonts w:ascii="Times New Roman" w:hAnsi="Times New Roman" w:cs="Times New Roman"/>
                <w:lang w:val="ru-RU"/>
              </w:rPr>
              <w:t xml:space="preserve">Технологии химической промышленности. Технология переработки нефти. Биотехнологии. Космические технологии. Лазерные технологии. Нанотехнологии. Современные технологии сельского хозяйства. </w:t>
            </w:r>
            <w:r>
              <w:rPr>
                <w:rFonts w:ascii="Times New Roman" w:hAnsi="Times New Roman" w:cs="Times New Roman"/>
              </w:rPr>
              <w:t>Биотехнологии в решении экологических проблем. Очистка сточных вод. Биоэнергетика.</w:t>
            </w:r>
          </w:p>
        </w:tc>
      </w:tr>
      <w:tr w:rsidR="005D42F5" w14:paraId="5B96D682" w14:textId="77777777" w:rsidTr="00E150BB">
        <w:tc>
          <w:tcPr>
            <w:tcW w:w="964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E7CCF" w14:textId="77777777" w:rsidR="005D42F5" w:rsidRDefault="005D42F5" w:rsidP="00E150BB">
            <w:pPr>
              <w:pStyle w:val="TableContents"/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lastRenderedPageBreak/>
              <w:t>Ч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ерчение и графика</w:t>
            </w:r>
          </w:p>
        </w:tc>
      </w:tr>
      <w:tr w:rsidR="005D42F5" w:rsidRPr="006F56BA" w14:paraId="5D34B4C1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B013B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8-10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223AF" w14:textId="77777777" w:rsidR="005D42F5" w:rsidRDefault="005D42F5" w:rsidP="00E150B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оформлению чертежей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FCB3D" w14:textId="77777777" w:rsidR="005D42F5" w:rsidRDefault="005D42F5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Чертёжные инструменты, материалы и принадлежности. Организация рабочего места. Профессии, связанные с выполнением графических чертёжных работ.</w:t>
            </w:r>
          </w:p>
        </w:tc>
      </w:tr>
      <w:tr w:rsidR="005D42F5" w14:paraId="3751111C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748E6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11-13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8471E7" w14:textId="77777777" w:rsidR="005D42F5" w:rsidRDefault="005D42F5" w:rsidP="00E150B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оформления чертежей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2764C" w14:textId="77777777" w:rsidR="005D42F5" w:rsidRDefault="005D42F5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Понятие о стандартах ЕСКД.  Форматы. Основная надпись чертежа. Линии чертежа. Шрифты чертёжные. Правила нанесения размеров. Масштабы.</w:t>
            </w:r>
          </w:p>
        </w:tc>
      </w:tr>
      <w:tr w:rsidR="005D42F5" w14:paraId="48C2E3D0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0A2E4C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EEC41" w14:textId="77777777" w:rsidR="005D42F5" w:rsidRDefault="005D42F5" w:rsidP="00E150BB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Чертежи в системе прямоугольных проекций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DA60DE" w14:textId="77777777" w:rsidR="005D42F5" w:rsidRDefault="005D42F5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Общие сведения о проецировании. Центральное и параллельное проецирование. Прямоугольное проецирование. Проецирование на одну плоскость проекций. Проецирование на несколько плоскостей проекций. Расположение видов на чертеже. Местные виды.</w:t>
            </w:r>
          </w:p>
        </w:tc>
      </w:tr>
      <w:tr w:rsidR="005D42F5" w:rsidRPr="006F56BA" w14:paraId="0A61BE43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A811E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864F1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B553EF" w14:textId="77777777" w:rsidR="005D42F5" w:rsidRDefault="005D42F5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Получение аксонометрических проекций. Построение аксонометрических проекций. Аксонометрические проекции плоских фигур.  Аксонометрические проекции плоскогранных предметов. Фронтальные диаметрические проекции окружностей.</w:t>
            </w:r>
          </w:p>
        </w:tc>
      </w:tr>
      <w:tr w:rsidR="005D42F5" w14:paraId="3B11FBEB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CCB9EC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58BAB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выполнение чертежей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CBFF67" w14:textId="77777777" w:rsidR="005D42F5" w:rsidRDefault="005D42F5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Анализ геометрической формы предмета. Чертежи и аксонометрические проекции геометрических тел.  Нанесение размеров с учётом формы предмета.</w:t>
            </w:r>
          </w:p>
        </w:tc>
      </w:tr>
      <w:tr w:rsidR="005D42F5" w14:paraId="529492B3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FA369F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23-25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E39D9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Чертежи развёрток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DE346" w14:textId="77777777" w:rsidR="005D42F5" w:rsidRDefault="005D42F5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  <w:t>Чертежи развёрток геометрических тел.</w:t>
            </w:r>
          </w:p>
        </w:tc>
      </w:tr>
      <w:tr w:rsidR="005D42F5" w14:paraId="033DC8A0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CC58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C3B1F9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  <w:p w14:paraId="388F920C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6E2A21C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1FE83" w14:textId="77777777" w:rsidR="005D42F5" w:rsidRDefault="005D42F5" w:rsidP="00E150BB">
            <w:pPr>
              <w:pStyle w:val="Standard"/>
              <w:suppressAutoHyphens w:val="0"/>
              <w:rPr>
                <w:rFonts w:ascii="Times New Roman" w:eastAsia="Times New Roman" w:hAnsi="Times New Roman" w:cs="Times New Roman"/>
                <w:color w:val="000000"/>
                <w:shd w:val="clear" w:color="auto" w:fill="F7F7F6"/>
                <w:lang w:val="ru-RU" w:eastAsia="ru-RU"/>
              </w:rPr>
            </w:pPr>
          </w:p>
        </w:tc>
      </w:tr>
      <w:tr w:rsidR="005D42F5" w:rsidRPr="006F56BA" w14:paraId="4A9C379E" w14:textId="77777777" w:rsidTr="00E150BB">
        <w:tc>
          <w:tcPr>
            <w:tcW w:w="964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465E4A" w14:textId="77777777" w:rsidR="005D42F5" w:rsidRDefault="005D42F5" w:rsidP="00E150BB">
            <w:pPr>
              <w:pStyle w:val="TableContents"/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Раздел 2. Технология обработки материалов и пищевых продуктов</w:t>
            </w:r>
          </w:p>
        </w:tc>
      </w:tr>
      <w:tr w:rsidR="005D42F5" w14:paraId="7774E4BD" w14:textId="77777777" w:rsidTr="00E150BB">
        <w:tc>
          <w:tcPr>
            <w:tcW w:w="5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0E872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26-34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64E74C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5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0A248D" w14:textId="77777777" w:rsidR="005D42F5" w:rsidRDefault="005D42F5" w:rsidP="00E150BB">
            <w:pPr>
              <w:pStyle w:val="a5"/>
              <w:suppressAutoHyphens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Изделия из древесины и технологии их изготовления.</w:t>
            </w:r>
          </w:p>
          <w:p w14:paraId="38291C2D" w14:textId="77777777" w:rsidR="005D42F5" w:rsidRDefault="005D42F5" w:rsidP="00E150BB">
            <w:pPr>
              <w:pStyle w:val="a5"/>
              <w:suppressAutoHyphens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Технологии обработки металлов. Конструкционная сталь и её механические свойства. Изделия из сортового и листового проката.</w:t>
            </w:r>
          </w:p>
          <w:p w14:paraId="1C2AB401" w14:textId="77777777" w:rsidR="005D42F5" w:rsidRDefault="005D42F5" w:rsidP="00E150BB">
            <w:pPr>
              <w:pStyle w:val="a5"/>
              <w:suppressAutoHyphens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Тенденции развития оборудования текстильного и швейного производства. Текстильные химические волокна. Экологические проблемы. Нетканые материалы из химических волокон. Влияние свойств тканей из химических волокон на здоровье человека.</w:t>
            </w:r>
          </w:p>
          <w:p w14:paraId="2D48530C" w14:textId="77777777" w:rsidR="005D42F5" w:rsidRDefault="005D42F5" w:rsidP="00E150BB">
            <w:pPr>
              <w:pStyle w:val="a5"/>
              <w:suppressAutoHyphens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Отрасли и перспективы развития пищевой промышленности. Организация производства пищевых продуктов.</w:t>
            </w:r>
          </w:p>
          <w:p w14:paraId="4AA6AE2E" w14:textId="77777777" w:rsidR="005D42F5" w:rsidRDefault="005D42F5" w:rsidP="00E150BB">
            <w:pPr>
              <w:pStyle w:val="a5"/>
              <w:suppressAutoHyphens w:val="0"/>
            </w:pPr>
            <w:r>
              <w:rPr>
                <w:rFonts w:ascii="Times New Roman" w:hAnsi="Times New Roman"/>
              </w:rPr>
              <w:t>Основные способы и приёмы обработки продуктов на предприятиях общественного питания. Современные технологии обработки пищевых продуктов, тенденции их развития.</w:t>
            </w:r>
          </w:p>
        </w:tc>
      </w:tr>
    </w:tbl>
    <w:p w14:paraId="5A78122E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4B5E61BA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t>Практические работы.</w:t>
      </w:r>
    </w:p>
    <w:p w14:paraId="7ED7EF70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</w:p>
    <w:p w14:paraId="3D0997D8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Деловая игра «Мозговой штурм». Разработка изделия на основе морфологического анализа. Разработка изделия методом морфологической матрицы.</w:t>
      </w:r>
    </w:p>
    <w:p w14:paraId="32B3CE08" w14:textId="55F83169" w:rsidR="005D42F5" w:rsidRP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lastRenderedPageBreak/>
        <w:t>Сбор дополнительной информации по характеристикам выбранных продуктов труда в Интернете и справочной литературе. Проведение наблюдений. Сбор дополнительной информации в Интернете и справочной литературе об конкретных видах отраслевых технологий. Составление технологических карт для изготовления возможных проектных изделий или организации услуг. Выполнение чертёжных графических работ. Модели и их свойства. Черчение как технология создания модели инженерного объекта.</w:t>
      </w:r>
    </w:p>
    <w:p w14:paraId="36F3DA81" w14:textId="77777777" w:rsidR="005D42F5" w:rsidRDefault="005D42F5" w:rsidP="005D42F5">
      <w:pPr>
        <w:pStyle w:val="Standard"/>
        <w:suppressAutoHyphens w:val="0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44125949" w14:textId="77777777" w:rsidR="005D42F5" w:rsidRDefault="005D42F5" w:rsidP="005D42F5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ТЕМАТИЧЕСКОЕ ПЛАНИРОВАНИЕ</w:t>
      </w:r>
    </w:p>
    <w:p w14:paraId="0EF817DE" w14:textId="77777777" w:rsidR="005D42F5" w:rsidRDefault="005D42F5" w:rsidP="005D42F5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99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"/>
        <w:gridCol w:w="4045"/>
        <w:gridCol w:w="1469"/>
        <w:gridCol w:w="3579"/>
      </w:tblGrid>
      <w:tr w:rsidR="005D42F5" w14:paraId="54AE6A88" w14:textId="77777777" w:rsidTr="00E150BB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86B06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 п/п</w:t>
            </w:r>
          </w:p>
        </w:tc>
        <w:tc>
          <w:tcPr>
            <w:tcW w:w="4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EBB0A" w14:textId="77777777" w:rsidR="005D42F5" w:rsidRDefault="005D42F5" w:rsidP="00E150BB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Раздел, тема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8A641F" w14:textId="77777777" w:rsidR="005D42F5" w:rsidRDefault="005D42F5" w:rsidP="00E150BB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3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2FCBE8" w14:textId="77777777" w:rsidR="005D42F5" w:rsidRDefault="005D42F5" w:rsidP="00E150BB">
            <w:pPr>
              <w:pStyle w:val="Standard"/>
              <w:suppressAutoHyphens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 практических/ лабораторных работ</w:t>
            </w:r>
          </w:p>
        </w:tc>
      </w:tr>
      <w:tr w:rsidR="005D42F5" w14:paraId="3DD897A5" w14:textId="77777777" w:rsidTr="00E150BB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39C8C9" w14:textId="77777777" w:rsidR="005D42F5" w:rsidRDefault="005D42F5" w:rsidP="00E150BB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Раздел 1. Производство и технология</w:t>
            </w:r>
          </w:p>
        </w:tc>
      </w:tr>
      <w:tr w:rsidR="005D42F5" w14:paraId="1D704B30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E5980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-2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C650F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Современная техносфера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DB6F6" w14:textId="1AA9D447" w:rsidR="005D42F5" w:rsidRPr="006F56BA" w:rsidRDefault="006F56B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0ABEC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5D42F5" w14:paraId="3A68BF35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012ABB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-7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12DE9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r>
              <w:rPr>
                <w:rFonts w:ascii="Times New Roman" w:hAnsi="Times New Roman" w:cs="Times New Roman"/>
              </w:rPr>
              <w:t xml:space="preserve"> техно</w:t>
            </w:r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B25B9" w14:textId="6898FDBE" w:rsidR="005D42F5" w:rsidRPr="006F56BA" w:rsidRDefault="006F56BA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3217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№1</w:t>
            </w:r>
          </w:p>
        </w:tc>
      </w:tr>
      <w:tr w:rsidR="005D42F5" w14:paraId="38B0CF86" w14:textId="77777777" w:rsidTr="00E150BB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7C2553" w14:textId="77777777" w:rsidR="005D42F5" w:rsidRDefault="005D42F5" w:rsidP="00E150BB">
            <w:pPr>
              <w:pStyle w:val="Standard"/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Черчение и графика</w:t>
            </w:r>
          </w:p>
        </w:tc>
      </w:tr>
      <w:tr w:rsidR="005D42F5" w14:paraId="24A9A069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161082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8-10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43A58" w14:textId="77777777" w:rsidR="005D42F5" w:rsidRDefault="005D42F5" w:rsidP="00E150B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оформлению чертежей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BF2A32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C28D0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№2, 3</w:t>
            </w:r>
          </w:p>
        </w:tc>
      </w:tr>
      <w:tr w:rsidR="005D42F5" w14:paraId="3774079F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7BA594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11-13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8BD28B" w14:textId="77777777" w:rsidR="005D42F5" w:rsidRDefault="005D42F5" w:rsidP="00E150B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оформления чертежей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18E5AD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300D1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№4, 5, 6</w:t>
            </w:r>
          </w:p>
        </w:tc>
      </w:tr>
      <w:tr w:rsidR="005D42F5" w14:paraId="2AECB864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5542C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14-16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F02C07" w14:textId="77777777" w:rsidR="005D42F5" w:rsidRDefault="005D42F5" w:rsidP="00E150BB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Чертежи в системе прямоугольных проекций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5F111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E01EC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№7, 8</w:t>
            </w:r>
          </w:p>
        </w:tc>
      </w:tr>
      <w:tr w:rsidR="005D42F5" w14:paraId="55586260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6A9F41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7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C7307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85BB66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72E216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№9, 10, 11</w:t>
            </w:r>
          </w:p>
        </w:tc>
      </w:tr>
      <w:tr w:rsidR="005D42F5" w14:paraId="79BE3B58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2DB6F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91401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выполнение чертежей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314CAB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5721F4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№12, 13</w:t>
            </w:r>
          </w:p>
        </w:tc>
      </w:tr>
      <w:tr w:rsidR="005D42F5" w14:paraId="673E7642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F79788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23-25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CF9EC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Чертежи развёрток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CB171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02CAC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№14, 15</w:t>
            </w:r>
          </w:p>
        </w:tc>
      </w:tr>
      <w:tr w:rsidR="005D42F5" w14:paraId="159CDD73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BAF85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97097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80FA37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BF402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 №16</w:t>
            </w:r>
          </w:p>
        </w:tc>
      </w:tr>
      <w:tr w:rsidR="005D42F5" w:rsidRPr="006F56BA" w14:paraId="13FEC20B" w14:textId="77777777" w:rsidTr="00E150BB">
        <w:tc>
          <w:tcPr>
            <w:tcW w:w="997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84DD5" w14:textId="77777777" w:rsidR="005D42F5" w:rsidRDefault="005D42F5" w:rsidP="00E150BB">
            <w:pPr>
              <w:pStyle w:val="TableContents"/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ru-RU"/>
              </w:rPr>
              <w:t>Раздел 2. Технология обработки материалов и пищевых продуктов</w:t>
            </w:r>
          </w:p>
        </w:tc>
      </w:tr>
      <w:tr w:rsidR="005D42F5" w14:paraId="62528313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6D56C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40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65745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14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1EAD09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5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E10A3C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27B6398" w14:textId="77777777" w:rsidR="005D42F5" w:rsidRDefault="005D42F5" w:rsidP="005D42F5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22A88314" w14:textId="77777777" w:rsidR="005D42F5" w:rsidRDefault="005D42F5" w:rsidP="005D42F5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35B96D55" w14:textId="77777777" w:rsidR="005D42F5" w:rsidRDefault="005D42F5" w:rsidP="005D42F5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КАЛЕНДАРНО - ТЕМАТИЧЕСКОЕ ПЛАНИРОВАНИЕ</w:t>
      </w:r>
    </w:p>
    <w:p w14:paraId="25A43244" w14:textId="77777777" w:rsidR="005D42F5" w:rsidRDefault="005D42F5" w:rsidP="005D42F5">
      <w:pPr>
        <w:pStyle w:val="Standard"/>
        <w:suppressAutoHyphens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99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9"/>
        <w:gridCol w:w="5701"/>
        <w:gridCol w:w="3390"/>
      </w:tblGrid>
      <w:tr w:rsidR="005D42F5" w14:paraId="5EEEE69C" w14:textId="77777777" w:rsidTr="00E150BB"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29331F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AEC9F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749117" w14:textId="77777777" w:rsidR="005D42F5" w:rsidRDefault="005D42F5" w:rsidP="00E150B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</w:t>
            </w:r>
          </w:p>
        </w:tc>
      </w:tr>
      <w:tr w:rsidR="005D42F5" w14:paraId="4B203B02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1E4E9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878A3F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Современная техносфера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F774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14:paraId="5E475F36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48F93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4B7B2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Современная техносфера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7F178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5D42F5" w14:paraId="2197E732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1C738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89FFBB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r>
              <w:rPr>
                <w:rFonts w:ascii="Times New Roman" w:hAnsi="Times New Roman" w:cs="Times New Roman"/>
              </w:rPr>
              <w:t xml:space="preserve"> техно</w:t>
            </w:r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46733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5D42F5" w14:paraId="16C640BE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8D3092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8D2ED9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r>
              <w:rPr>
                <w:rFonts w:ascii="Times New Roman" w:hAnsi="Times New Roman" w:cs="Times New Roman"/>
              </w:rPr>
              <w:t xml:space="preserve"> техно</w:t>
            </w:r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B248F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5D42F5" w14:paraId="7CA3D067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E74B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16DF3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r>
              <w:rPr>
                <w:rFonts w:ascii="Times New Roman" w:hAnsi="Times New Roman" w:cs="Times New Roman"/>
              </w:rPr>
              <w:t xml:space="preserve"> техно</w:t>
            </w:r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A3BD59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14:paraId="10BD4B57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7EEDC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75274A" w14:textId="77777777" w:rsidR="005D42F5" w:rsidRDefault="005D42F5" w:rsidP="00E150BB">
            <w:pPr>
              <w:pStyle w:val="Standard"/>
              <w:jc w:val="both"/>
            </w:pPr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r>
              <w:rPr>
                <w:rFonts w:ascii="Times New Roman" w:hAnsi="Times New Roman" w:cs="Times New Roman"/>
              </w:rPr>
              <w:t xml:space="preserve"> техно</w:t>
            </w:r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1119B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3D3F32E8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000EE3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4802D8" w14:textId="77777777" w:rsidR="005D42F5" w:rsidRDefault="005D42F5" w:rsidP="00E150BB">
            <w:pPr>
              <w:pStyle w:val="Standard"/>
              <w:jc w:val="both"/>
            </w:pPr>
            <w:r>
              <w:rPr>
                <w:rFonts w:ascii="Times New Roman" w:hAnsi="Times New Roman" w:cs="Times New Roman"/>
              </w:rPr>
              <w:t>Современн</w:t>
            </w:r>
            <w:r>
              <w:rPr>
                <w:rFonts w:ascii="Times New Roman" w:hAnsi="Times New Roman" w:cs="Times New Roman"/>
                <w:lang w:val="ru-RU"/>
              </w:rPr>
              <w:t>ые</w:t>
            </w:r>
            <w:r>
              <w:rPr>
                <w:rFonts w:ascii="Times New Roman" w:hAnsi="Times New Roman" w:cs="Times New Roman"/>
              </w:rPr>
              <w:t xml:space="preserve"> техно</w:t>
            </w:r>
            <w:r>
              <w:rPr>
                <w:rFonts w:ascii="Times New Roman" w:hAnsi="Times New Roman" w:cs="Times New Roman"/>
                <w:lang w:val="ru-RU"/>
              </w:rPr>
              <w:t>логии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A1CCEB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Тест.</w:t>
            </w:r>
          </w:p>
        </w:tc>
      </w:tr>
      <w:tr w:rsidR="005D42F5" w14:paraId="5598E1D4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0B876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0159F7" w14:textId="77777777" w:rsidR="005D42F5" w:rsidRDefault="005D42F5" w:rsidP="00E150BB">
            <w:pPr>
              <w:pStyle w:val="Standard"/>
              <w:jc w:val="both"/>
            </w:pPr>
            <w:r>
              <w:rPr>
                <w:rFonts w:ascii="Times New Roman" w:hAnsi="Times New Roman" w:cs="Times New Roman"/>
              </w:rPr>
              <w:t>Требования к оформлению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E51D11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14:paraId="3E45FC05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C54E2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15E43" w14:textId="77777777" w:rsidR="005D42F5" w:rsidRDefault="005D42F5" w:rsidP="00E150BB">
            <w:pPr>
              <w:pStyle w:val="Standard"/>
              <w:jc w:val="both"/>
            </w:pPr>
            <w:r>
              <w:rPr>
                <w:rFonts w:ascii="Times New Roman" w:hAnsi="Times New Roman" w:cs="Times New Roman"/>
              </w:rPr>
              <w:t>Требования к оформлению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B9E2F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</w:t>
            </w:r>
          </w:p>
        </w:tc>
      </w:tr>
      <w:tr w:rsidR="005D42F5" w14:paraId="216A7986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E22C2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58475" w14:textId="77777777" w:rsidR="005D42F5" w:rsidRDefault="005D42F5" w:rsidP="00E150BB">
            <w:pPr>
              <w:pStyle w:val="Standard"/>
              <w:jc w:val="both"/>
            </w:pPr>
            <w:r>
              <w:rPr>
                <w:rFonts w:ascii="Times New Roman" w:hAnsi="Times New Roman" w:cs="Times New Roman"/>
              </w:rPr>
              <w:t>Требования к оформлению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772245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работа. Тест.</w:t>
            </w:r>
          </w:p>
        </w:tc>
      </w:tr>
      <w:tr w:rsidR="005D42F5" w14:paraId="556FE07F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C4D5F6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0EE65" w14:textId="77777777" w:rsidR="005D42F5" w:rsidRDefault="005D42F5" w:rsidP="00E150BB">
            <w:pPr>
              <w:pStyle w:val="a5"/>
            </w:pPr>
            <w:r>
              <w:rPr>
                <w:rFonts w:ascii="Times New Roman" w:hAnsi="Times New Roman"/>
              </w:rPr>
              <w:t>Правила оформления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D68318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25B79F3C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44B7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D0F510" w14:textId="77777777" w:rsidR="005D42F5" w:rsidRDefault="005D42F5" w:rsidP="00E150BB">
            <w:pPr>
              <w:pStyle w:val="a5"/>
            </w:pPr>
            <w:r>
              <w:rPr>
                <w:rFonts w:ascii="Times New Roman" w:hAnsi="Times New Roman"/>
              </w:rPr>
              <w:t>Правила оформления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567448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2E6C8626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6499A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67D290" w14:textId="77777777" w:rsidR="005D42F5" w:rsidRDefault="005D42F5" w:rsidP="00E150BB">
            <w:pPr>
              <w:pStyle w:val="a5"/>
            </w:pPr>
            <w:r>
              <w:rPr>
                <w:rFonts w:ascii="Times New Roman" w:hAnsi="Times New Roman"/>
              </w:rPr>
              <w:t>Правила оформления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5ED46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работа. Тест.</w:t>
            </w:r>
          </w:p>
        </w:tc>
      </w:tr>
      <w:tr w:rsidR="005D42F5" w:rsidRPr="006F56BA" w14:paraId="5DE9B1FA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3330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AA4BFF" w14:textId="77777777" w:rsidR="005D42F5" w:rsidRDefault="005D42F5" w:rsidP="00E150BB">
            <w:pPr>
              <w:pStyle w:val="a5"/>
            </w:pPr>
            <w:r>
              <w:rPr>
                <w:rFonts w:ascii="Times New Roman" w:hAnsi="Times New Roman"/>
              </w:rPr>
              <w:t>Чертежи в системе прямоугольных проекций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23A0B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14:paraId="16FA61B6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DB8EE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8C7EFE" w14:textId="77777777" w:rsidR="005D42F5" w:rsidRDefault="005D42F5" w:rsidP="00E150BB">
            <w:pPr>
              <w:pStyle w:val="a5"/>
            </w:pPr>
            <w:r>
              <w:rPr>
                <w:rFonts w:ascii="Times New Roman" w:hAnsi="Times New Roman"/>
              </w:rPr>
              <w:t>Чертежи в системе прямоугольных проекций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0ABC4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020F2348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833EF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142868" w14:textId="77777777" w:rsidR="005D42F5" w:rsidRDefault="005D42F5" w:rsidP="00E150BB">
            <w:pPr>
              <w:pStyle w:val="a5"/>
            </w:pPr>
            <w:r>
              <w:rPr>
                <w:rFonts w:ascii="Times New Roman" w:hAnsi="Times New Roman"/>
              </w:rPr>
              <w:t>Чертежи в системе прямоугольных проекций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5EF5F9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56DAAF8F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C9421F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A653F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0B0565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14:paraId="6B574F21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8DDFD0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FE064" w14:textId="77777777" w:rsidR="005D42F5" w:rsidRDefault="005D42F5" w:rsidP="00E150B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Аксонометрические проекции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E02E27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62BE8B9B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839156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B5CE5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Аксонометрические проекции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79010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7426591C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FE9253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04BE6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Аксонометрические проекции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C96E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57916B3D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3579A9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93736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Чтение и выполнение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80554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</w:t>
            </w:r>
          </w:p>
        </w:tc>
      </w:tr>
      <w:tr w:rsidR="005D42F5" w14:paraId="6FE53A2A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CBE997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CD04F2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Чтение и выполнение чертежей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438F82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2A7D984F" w14:textId="77777777" w:rsidTr="00E150BB">
        <w:trPr>
          <w:trHeight w:val="112"/>
        </w:trPr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F54DC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684B8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Чертежи развёрток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0E591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</w:t>
            </w:r>
          </w:p>
        </w:tc>
      </w:tr>
      <w:tr w:rsidR="005D42F5" w14:paraId="4B91E5AB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48E265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221269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Чертежи развёрток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291831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 Практическая работа.</w:t>
            </w:r>
          </w:p>
        </w:tc>
      </w:tr>
      <w:tr w:rsidR="005D42F5" w14:paraId="0EA87309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24B11B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AB2670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Чертежи развёрток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E510E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Итоговый контроль</w:t>
            </w:r>
          </w:p>
        </w:tc>
      </w:tr>
      <w:tr w:rsidR="005D42F5" w14:paraId="1CB98148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51D7C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D05113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Обобщающий урок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326F0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Практическая работа. Тест.</w:t>
            </w:r>
          </w:p>
        </w:tc>
      </w:tr>
      <w:tr w:rsidR="005D42F5" w14:paraId="07CCF6ED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1748F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015DC7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776E3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2F5" w14:paraId="77545216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990A0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9E429D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6E3782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5D42F5" w14:paraId="3C408460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DE0A5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02257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2695B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5D42F5" w14:paraId="5E708E3C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23392F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57F89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AA534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5D42F5" w14:paraId="0C88A878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0D858A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31  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C8CEA1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ABEBFB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5D42F5" w14:paraId="7FEAD31D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B3C47B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58810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C19E82" w14:textId="77777777" w:rsidR="005D42F5" w:rsidRDefault="005D42F5" w:rsidP="00E150BB">
            <w:pPr>
              <w:pStyle w:val="TableContents"/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  <w:tr w:rsidR="005D42F5" w14:paraId="40D235C9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B20355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6C133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9E9BF7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Тест.</w:t>
            </w:r>
          </w:p>
        </w:tc>
      </w:tr>
      <w:tr w:rsidR="005D42F5" w14:paraId="5660EA5A" w14:textId="77777777" w:rsidTr="00E150BB">
        <w:tc>
          <w:tcPr>
            <w:tcW w:w="8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663ECD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4360E" w14:textId="77777777" w:rsidR="005D42F5" w:rsidRDefault="005D42F5" w:rsidP="00E150BB">
            <w:pPr>
              <w:pStyle w:val="Standard"/>
            </w:pPr>
            <w:r>
              <w:rPr>
                <w:rFonts w:ascii="Times New Roman" w:hAnsi="Times New Roman" w:cs="Times New Roman"/>
              </w:rPr>
              <w:t>Традиционные производства и технологии.</w:t>
            </w:r>
          </w:p>
        </w:tc>
        <w:tc>
          <w:tcPr>
            <w:tcW w:w="3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AB364" w14:textId="77777777" w:rsidR="005D42F5" w:rsidRDefault="005D42F5" w:rsidP="00E150BB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Устный опрос.</w:t>
            </w:r>
          </w:p>
        </w:tc>
      </w:tr>
    </w:tbl>
    <w:p w14:paraId="6A363E1E" w14:textId="77777777" w:rsidR="00710E32" w:rsidRDefault="00710E32"/>
    <w:sectPr w:rsidR="00710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D3032"/>
    <w:multiLevelType w:val="multilevel"/>
    <w:tmpl w:val="3774A88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61D35FA"/>
    <w:multiLevelType w:val="multilevel"/>
    <w:tmpl w:val="D5A601D4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1417E"/>
    <w:multiLevelType w:val="multilevel"/>
    <w:tmpl w:val="65BE8B1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38A4CFC"/>
    <w:multiLevelType w:val="multilevel"/>
    <w:tmpl w:val="4074EDD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1602712F"/>
    <w:multiLevelType w:val="multilevel"/>
    <w:tmpl w:val="C454544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1A78201C"/>
    <w:multiLevelType w:val="multilevel"/>
    <w:tmpl w:val="26667B3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C534426"/>
    <w:multiLevelType w:val="multilevel"/>
    <w:tmpl w:val="2AFC6A8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1D1859B9"/>
    <w:multiLevelType w:val="multilevel"/>
    <w:tmpl w:val="8FCAC74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1DE80816"/>
    <w:multiLevelType w:val="multilevel"/>
    <w:tmpl w:val="D86E84E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1E177FCF"/>
    <w:multiLevelType w:val="multilevel"/>
    <w:tmpl w:val="F9DC318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1F6D4079"/>
    <w:multiLevelType w:val="multilevel"/>
    <w:tmpl w:val="66A092C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21D4039B"/>
    <w:multiLevelType w:val="multilevel"/>
    <w:tmpl w:val="26F27C6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382230D0"/>
    <w:multiLevelType w:val="multilevel"/>
    <w:tmpl w:val="8CEE162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38BD6C5D"/>
    <w:multiLevelType w:val="multilevel"/>
    <w:tmpl w:val="DD5A84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3CF53E57"/>
    <w:multiLevelType w:val="multilevel"/>
    <w:tmpl w:val="870A2B9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48762C02"/>
    <w:multiLevelType w:val="multilevel"/>
    <w:tmpl w:val="F0EE7C6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 w15:restartNumberingAfterBreak="0">
    <w:nsid w:val="4A705C10"/>
    <w:multiLevelType w:val="multilevel"/>
    <w:tmpl w:val="3ED612E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 w15:restartNumberingAfterBreak="0">
    <w:nsid w:val="4B000E5E"/>
    <w:multiLevelType w:val="multilevel"/>
    <w:tmpl w:val="BE80A61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518F2E75"/>
    <w:multiLevelType w:val="multilevel"/>
    <w:tmpl w:val="0F1CF6B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 w15:restartNumberingAfterBreak="0">
    <w:nsid w:val="530A68B2"/>
    <w:multiLevelType w:val="multilevel"/>
    <w:tmpl w:val="637E3A5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 w15:restartNumberingAfterBreak="0">
    <w:nsid w:val="5918484A"/>
    <w:multiLevelType w:val="multilevel"/>
    <w:tmpl w:val="0C381A2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 w15:restartNumberingAfterBreak="0">
    <w:nsid w:val="68FF3C33"/>
    <w:multiLevelType w:val="multilevel"/>
    <w:tmpl w:val="54C8171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594512810">
    <w:abstractNumId w:val="1"/>
  </w:num>
  <w:num w:numId="2" w16cid:durableId="873034532">
    <w:abstractNumId w:val="16"/>
  </w:num>
  <w:num w:numId="3" w16cid:durableId="43868412">
    <w:abstractNumId w:val="5"/>
  </w:num>
  <w:num w:numId="4" w16cid:durableId="1652559289">
    <w:abstractNumId w:val="19"/>
  </w:num>
  <w:num w:numId="5" w16cid:durableId="420226832">
    <w:abstractNumId w:val="8"/>
  </w:num>
  <w:num w:numId="6" w16cid:durableId="1147744561">
    <w:abstractNumId w:val="3"/>
  </w:num>
  <w:num w:numId="7" w16cid:durableId="1392195280">
    <w:abstractNumId w:val="4"/>
  </w:num>
  <w:num w:numId="8" w16cid:durableId="2040743411">
    <w:abstractNumId w:val="6"/>
  </w:num>
  <w:num w:numId="9" w16cid:durableId="1202128529">
    <w:abstractNumId w:val="7"/>
  </w:num>
  <w:num w:numId="10" w16cid:durableId="260112764">
    <w:abstractNumId w:val="18"/>
  </w:num>
  <w:num w:numId="11" w16cid:durableId="291592004">
    <w:abstractNumId w:val="11"/>
  </w:num>
  <w:num w:numId="12" w16cid:durableId="318466396">
    <w:abstractNumId w:val="21"/>
  </w:num>
  <w:num w:numId="13" w16cid:durableId="1250432940">
    <w:abstractNumId w:val="12"/>
  </w:num>
  <w:num w:numId="14" w16cid:durableId="1714885994">
    <w:abstractNumId w:val="0"/>
  </w:num>
  <w:num w:numId="15" w16cid:durableId="773944736">
    <w:abstractNumId w:val="15"/>
  </w:num>
  <w:num w:numId="16" w16cid:durableId="1349943132">
    <w:abstractNumId w:val="9"/>
  </w:num>
  <w:num w:numId="17" w16cid:durableId="834808886">
    <w:abstractNumId w:val="17"/>
  </w:num>
  <w:num w:numId="18" w16cid:durableId="1010257416">
    <w:abstractNumId w:val="10"/>
  </w:num>
  <w:num w:numId="19" w16cid:durableId="1016005473">
    <w:abstractNumId w:val="2"/>
  </w:num>
  <w:num w:numId="20" w16cid:durableId="1369647519">
    <w:abstractNumId w:val="20"/>
  </w:num>
  <w:num w:numId="21" w16cid:durableId="2025863542">
    <w:abstractNumId w:val="14"/>
  </w:num>
  <w:num w:numId="22" w16cid:durableId="3467530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F5"/>
    <w:rsid w:val="00570000"/>
    <w:rsid w:val="005D42F5"/>
    <w:rsid w:val="006F56BA"/>
    <w:rsid w:val="00710E32"/>
    <w:rsid w:val="00776554"/>
    <w:rsid w:val="0085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8439C"/>
  <w15:chartTrackingRefBased/>
  <w15:docId w15:val="{7F4FF273-214E-47F7-AE52-1E7FD956F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42F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D42F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3">
    <w:name w:val="Normal (Web)"/>
    <w:basedOn w:val="Standard"/>
    <w:rsid w:val="005D42F5"/>
    <w:pPr>
      <w:suppressAutoHyphens w:val="0"/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Абзац списка1"/>
    <w:basedOn w:val="Standard"/>
    <w:rsid w:val="005D42F5"/>
    <w:pPr>
      <w:spacing w:after="200"/>
      <w:ind w:left="720"/>
    </w:pPr>
  </w:style>
  <w:style w:type="paragraph" w:styleId="a4">
    <w:name w:val="List Paragraph"/>
    <w:basedOn w:val="Standard"/>
    <w:rsid w:val="005D42F5"/>
    <w:pPr>
      <w:spacing w:after="200"/>
      <w:ind w:left="720"/>
    </w:pPr>
  </w:style>
  <w:style w:type="paragraph" w:customStyle="1" w:styleId="TableContents">
    <w:name w:val="Table Contents"/>
    <w:basedOn w:val="Standard"/>
    <w:rsid w:val="005D42F5"/>
    <w:pPr>
      <w:suppressLineNumbers/>
    </w:pPr>
  </w:style>
  <w:style w:type="paragraph" w:styleId="a5">
    <w:name w:val="No Spacing"/>
    <w:rsid w:val="005D42F5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character" w:styleId="a6">
    <w:name w:val="Strong"/>
    <w:rsid w:val="005D42F5"/>
    <w:rPr>
      <w:b/>
      <w:bCs/>
    </w:rPr>
  </w:style>
  <w:style w:type="character" w:styleId="a7">
    <w:name w:val="Hyperlink"/>
    <w:basedOn w:val="a0"/>
    <w:rsid w:val="005D42F5"/>
    <w:rPr>
      <w:color w:val="0563C1"/>
      <w:u w:val="single"/>
    </w:rPr>
  </w:style>
  <w:style w:type="numbering" w:customStyle="1" w:styleId="WWNum25">
    <w:name w:val="WWNum25"/>
    <w:basedOn w:val="a2"/>
    <w:rsid w:val="005D42F5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3678</Words>
  <Characters>29027</Characters>
  <Application>Microsoft Office Word</Application>
  <DocSecurity>0</DocSecurity>
  <Lines>569</Lines>
  <Paragraphs>292</Paragraphs>
  <ScaleCrop>false</ScaleCrop>
  <Company/>
  <LinksUpToDate>false</LinksUpToDate>
  <CharactersWithSpaces>32413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88</cp:lastModifiedBy>
  <cp:revision>5</cp:revision>
  <dcterms:created xsi:type="dcterms:W3CDTF">2022-06-20T09:18:00Z</dcterms:created>
  <dcterms:modified xsi:type="dcterms:W3CDTF">2023-09-09T19:38:00Z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2023-09-06T13:18:12Z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6928d093-430b-4c78-82f4-355b413c5c3e</vt:lpwstr>
  </property>
  <property fmtid="{D5CDD505-2E9C-101B-9397-08002B2CF9AE}" pid="7" name="MSIP_Label_defa4170-0d19-0005-0004-bc88714345d2_ActionId">
    <vt:lpwstr>0d2d0afa-e638-4bf8-94e5-382ab61375af</vt:lpwstr>
  </property>
  <property fmtid="{D5CDD505-2E9C-101B-9397-08002B2CF9AE}" pid="8" name="MSIP_Label_defa4170-0d19-0005-0004-bc88714345d2_ContentBits">
    <vt:lpwstr>0</vt:lpwstr>
  </property>
</Properties>
</file>